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bidi w:val="0"/>
        <w:spacing w:lineRule="auto" w:line="276" w:before="0" w:after="0"/>
        <w:ind w:left="0" w:right="0" w:firstLine="794"/>
        <w:jc w:val="both"/>
        <w:rPr>
          <w:rFonts w:ascii="Times New Roman" w:hAnsi="Times New Roman"/>
          <w:sz w:val="28"/>
          <w:szCs w:val="28"/>
        </w:rPr>
      </w:pPr>
      <w:r>
        <w:rPr>
          <w:rFonts w:ascii="Times New Roman" w:hAnsi="Times New Roman"/>
          <w:b/>
          <w:bCs/>
          <w:sz w:val="28"/>
          <w:szCs w:val="28"/>
          <w:lang w:val="kpv-RU"/>
        </w:rPr>
        <w:t>08.08.2021</w:t>
      </w:r>
    </w:p>
    <w:p>
      <w:pPr>
        <w:pStyle w:val="Style16"/>
        <w:widowControl/>
        <w:suppressAutoHyphens w:val="true"/>
        <w:bidi w:val="0"/>
        <w:spacing w:lineRule="auto" w:line="276" w:before="0" w:after="0"/>
        <w:ind w:left="0" w:right="0" w:firstLine="794"/>
        <w:jc w:val="both"/>
        <w:rPr/>
      </w:pPr>
      <w:r>
        <w:rPr>
          <w:rStyle w:val="7"/>
          <w:rFonts w:ascii="Times New Roman" w:hAnsi="Times New Roman"/>
          <w:b/>
          <w:bCs/>
          <w:sz w:val="28"/>
          <w:szCs w:val="28"/>
          <w:lang w:val="kpv-RU"/>
        </w:rPr>
        <w:t>Республикалӧн сё вося юбилей кежлӧ Санкт-Петербургын Коми Республикалы сиӧм лунъясыс помасисны ыджыд гала-концертӧн</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 xml:space="preserve">М.П. Мусоргский нима канму академическӧй опера да балет театрын петкӧдчисны Россияын да республикаын нималана «Асъя кыа» Виктор Морозов нима Коми Республикаса сьылан да йӧктан канму ансамбль, «Зарни ёль» ансамбль, Коми Республикаса опера да балет канму театрысь, Виктор Савин нима академическӧй драма театрысь, Коми Республикаса вужвойтырлӧн шылада-драмаа театрысь артистъяс, республикаысь петӧм войтыр </w:t>
      </w:r>
      <w:bookmarkStart w:id="0" w:name="__DdeLink__112_438442098"/>
      <w:r>
        <w:rPr>
          <w:rFonts w:ascii="Times New Roman" w:hAnsi="Times New Roman"/>
          <w:sz w:val="28"/>
          <w:szCs w:val="28"/>
          <w:lang w:val="kpv-RU"/>
        </w:rPr>
        <w:t>–</w:t>
      </w:r>
      <w:bookmarkEnd w:id="0"/>
      <w:r>
        <w:rPr>
          <w:rFonts w:ascii="Times New Roman" w:hAnsi="Times New Roman"/>
          <w:sz w:val="28"/>
          <w:szCs w:val="28"/>
          <w:lang w:val="kpv-RU"/>
        </w:rPr>
        <w:t xml:space="preserve"> Метрополитен-операса солист Алексей Лавров да Большой театрса солистка Ольга Селиверстова.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Концертса гӧсьтъясӧс да сэні участвуйтысьясӧс чолӧмаліс Рытыв-Войвыв федеральнӧй кытшын Россия Федерацияса Президентӧс полномочнӧй петкӧдлысь Александр Гуцан, Коми Республикаса Юралысь Владимир Уйба, Санкт-Петербургса ортсыса йитӧдъяс серти комитетӧн веськӧдлысь Евгений Григорьев.</w:t>
      </w:r>
    </w:p>
    <w:p>
      <w:pPr>
        <w:pStyle w:val="Style16"/>
        <w:widowControl/>
        <w:suppressAutoHyphens w:val="true"/>
        <w:bidi w:val="0"/>
        <w:spacing w:lineRule="auto" w:line="276" w:before="0" w:after="0"/>
        <w:ind w:left="0" w:right="0" w:firstLine="794"/>
        <w:jc w:val="both"/>
        <w:rPr/>
      </w:pPr>
      <w:r>
        <w:rPr>
          <w:rFonts w:ascii="Times New Roman" w:hAnsi="Times New Roman"/>
          <w:sz w:val="28"/>
          <w:szCs w:val="28"/>
          <w:lang w:val="kpv-RU"/>
        </w:rPr>
        <w:t>«Коми Республика нималӧ киподтуя да чужанін радейтысь йӧзӧн. Татӧг он вермы овны войвылын, он вермы лӧсьӧдны промышленнӧй производствояс. Чолӧмала гажӧн регионса олысьясӧс. Найӧс, кодъяс олӧны, уджалӧны и радейтӧны ассьыныс Чужан мунысӧ», – пасйис Александр Гуцан.</w:t>
      </w:r>
    </w:p>
    <w:p>
      <w:pPr>
        <w:pStyle w:val="Style16"/>
        <w:widowControl/>
        <w:suppressAutoHyphens w:val="true"/>
        <w:bidi w:val="0"/>
        <w:spacing w:lineRule="auto" w:line="276" w:before="0" w:after="0"/>
        <w:ind w:left="0" w:right="0" w:firstLine="794"/>
        <w:jc w:val="both"/>
        <w:rPr/>
      </w:pPr>
      <w:r>
        <w:rPr>
          <w:rFonts w:ascii="Times New Roman" w:hAnsi="Times New Roman"/>
          <w:sz w:val="28"/>
          <w:szCs w:val="28"/>
          <w:lang w:val="kpv-RU"/>
        </w:rPr>
        <w:t xml:space="preserve">«Аттьӧала Россияса Президент Владимир </w:t>
      </w:r>
      <w:r>
        <w:rPr>
          <w:rFonts w:ascii="Times New Roman" w:hAnsi="Times New Roman"/>
          <w:sz w:val="28"/>
          <w:szCs w:val="28"/>
        </w:rPr>
        <w:t>Владимирович</w:t>
      </w:r>
      <w:r>
        <w:rPr>
          <w:rFonts w:ascii="Times New Roman" w:hAnsi="Times New Roman"/>
          <w:sz w:val="28"/>
          <w:szCs w:val="28"/>
          <w:lang w:val="kpv-RU"/>
        </w:rPr>
        <w:t xml:space="preserve"> Путинӧс, Россия Федерацияса Веськӧдлан котырӧс, Санкт-Петербургса Веськӧдлан котырӧс и Александр Дмитриевич Бегловӧс сыысь, мый ми талун восьтам Коми Республикалӧн историяын выль лист бок. Ми смела видзӧдам водзӧ и кӧсъям сӧвмӧдны регионнымӧс дзик выль нырвизьясын. Кӧсъям пырӧдчыны изшом, мусир да биару переработайтан ыджыд проектъясӧ, лӧсьӧдны мирӧвӧй тшупӧда наука да велӧдана шӧрин. Ставыс тайӧ вӧчсьӧ сы могысь, медым миян томулов, том йӧз кольччисны овны республикаӧ </w:t>
      </w:r>
      <w:r>
        <w:rPr>
          <w:rFonts w:ascii="Times New Roman" w:hAnsi="Times New Roman"/>
          <w:sz w:val="28"/>
          <w:szCs w:val="28"/>
          <w:lang w:val="kpv-RU"/>
        </w:rPr>
        <w:t>да</w:t>
      </w:r>
      <w:r>
        <w:rPr>
          <w:rFonts w:ascii="Times New Roman" w:hAnsi="Times New Roman"/>
          <w:sz w:val="28"/>
          <w:szCs w:val="28"/>
          <w:lang w:val="kpv-RU"/>
        </w:rPr>
        <w:t xml:space="preserve"> тӧдісны, мый сылӧн – бур аскиа лун», – тӧдчӧдіс Владимир Уйба.</w:t>
      </w:r>
    </w:p>
    <w:p>
      <w:pPr>
        <w:pStyle w:val="Style16"/>
        <w:widowControl/>
        <w:suppressAutoHyphens w:val="true"/>
        <w:bidi w:val="0"/>
        <w:spacing w:lineRule="auto" w:line="276" w:before="0" w:after="0"/>
        <w:ind w:left="0" w:right="0" w:firstLine="794"/>
        <w:jc w:val="both"/>
        <w:rPr/>
      </w:pPr>
      <w:r>
        <w:rPr>
          <w:rFonts w:ascii="Times New Roman" w:hAnsi="Times New Roman"/>
          <w:sz w:val="28"/>
          <w:szCs w:val="28"/>
          <w:lang w:val="kpv-RU"/>
        </w:rPr>
        <w:t>«Александр Дмитриевич Беглов нимсянь чолӧмала тіянӧс талунъя гала-концерт вылын. Петербургса экономическӧй форум дырйи регионъяскостса сёрнитчӧм серти Санкт-Петербургса губернатор  тшӧктіс дасьтыны артмӧдчӧмлысь мероприятиеяс олӧмӧ пӧртан план. Сідз, котыртасны мероприятиеяссӧ республикаын. Миян планӧ пыртӧма нуӧдны Коми Республикаын Санкт-Петербурглысь лунъяс. Миян артистъяс петкӧдчасны регионса медбур площадкаяс вылын», – пасйис Евгений Григорьев.</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Войвыв регионлы сё во тырӧм кежлӧ «Коми Республикалы сиӧм лунъяс» ыджыд проектыс Санкт-Петербургын муніс лӧддза-номъя тӧлысь 1-7 лунъясӧ.</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 xml:space="preserve">Республикаын 100 вося юбилейсӧ кутасны пасйыны моз тӧлысь 20 лунсянь 23 лунӧдз. Регион пасьтала лоӧны ыджыд мероприятиеяс. Пасъям, Коми Республикаса культура министерство лӧсьӧдіс озыр программа. 2019 воын сійӧс восьтісны «Сыктывкарын муниципалитетъяслӧн культура лунъяс» ыджыд проектӧн. </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Фестиваль дырйи кар-районъяс петкӧдласны культураын да туризмын позянлунъяснысӧ. Тайӧ каднас Сыктывкарса медшӧр творческӧй площадкаяс вылын петкӧдчис 14 район. Во помӧдз культураын унапӧлӧслунсӧ да традицияяссӧ петкӧдлас нӧшта квайт муниципалитет. Медматысса мероприятиеыс лоӧ лӧддза-номъя тӧлысь 11-12 лунъясӧ, кӧні участвуйтасны сыктывкарсаяс.</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r>
        <w:br w:type="page"/>
      </w:r>
    </w:p>
    <w:p>
      <w:pPr>
        <w:pStyle w:val="Style16"/>
        <w:widowControl/>
        <w:suppressAutoHyphens w:val="true"/>
        <w:bidi w:val="0"/>
        <w:spacing w:lineRule="auto" w:line="276" w:before="0" w:after="0"/>
        <w:ind w:left="0" w:right="0" w:firstLine="794"/>
        <w:jc w:val="both"/>
        <w:rPr>
          <w:rFonts w:ascii="Times New Roman" w:hAnsi="Times New Roman"/>
          <w:sz w:val="28"/>
          <w:szCs w:val="28"/>
        </w:rPr>
      </w:pPr>
      <w:r>
        <w:rPr>
          <w:rFonts w:ascii="Times New Roman" w:hAnsi="Times New Roman"/>
          <w:b/>
          <w:bCs/>
          <w:sz w:val="28"/>
          <w:szCs w:val="28"/>
          <w:lang w:val="kpv-RU"/>
        </w:rPr>
        <w:t>08.08.201</w:t>
      </w:r>
    </w:p>
    <w:p>
      <w:pPr>
        <w:pStyle w:val="Style16"/>
        <w:widowControl/>
        <w:suppressAutoHyphens w:val="true"/>
        <w:bidi w:val="0"/>
        <w:spacing w:lineRule="auto" w:line="276" w:before="0" w:after="0"/>
        <w:ind w:left="0" w:right="0" w:firstLine="794"/>
        <w:jc w:val="both"/>
        <w:rPr>
          <w:rFonts w:ascii="Times New Roman" w:hAnsi="Times New Roman"/>
          <w:b/>
          <w:b/>
          <w:bCs/>
          <w:sz w:val="28"/>
          <w:szCs w:val="28"/>
          <w:lang w:val="kpv-RU"/>
        </w:rPr>
      </w:pPr>
      <w:r>
        <w:rPr>
          <w:rFonts w:ascii="Times New Roman" w:hAnsi="Times New Roman"/>
          <w:b/>
          <w:bCs/>
          <w:sz w:val="28"/>
          <w:szCs w:val="28"/>
          <w:lang w:val="kpv-RU"/>
        </w:rPr>
        <w:t>Грандиозным гала-концертом мастеров искусств завершились Дни Республики Коми в Санкт-Петербурге, посвящённые столетию региона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На сцене государственного академического театра оперы и балеты им. М. П. Мусоргского выступили ведущие профессиональные творческие коллективы и мастера искусств Республики Коми и России: Государственный ансамбль песни и танца «Асъя кыа» имени Виктора Морозова, ансамбль «Зарни ёль», артисты Государственного театра оперы и балета Республики Коми, Академического театра драмы имени Виктора Савина, Национального музыкально-драматического театра, уроженцы республики – солист Метрополитен-опера Алексей Лавров и солистка Большого театра Ольга Селиверстова.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Гостей и участников праздничного мероприятия приветствовали полномочный представитель Президента Российской Федерации в Северо-Западном федеральном округе Александр Гуцан, Глава Республики Коми Владимир Уйба, председатель Комитета по внешним связям Санкт-Петербурга Евгений Григорьев.</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«Республика Коми славится людьми, которых отличает достоинство, трудолюбие и любовь к родному краю. Без этого невозможно выжить в сложных северных условиях, невозможно создавать промышленные производства. Поздравляю с праздником всех жителей Республики Коми, которые живут, трудятся и любят свой регион», - сказал Александр Гуцан.</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«Благодарю Президента России Владимира Владимировича Путина, Правительство Российской Федерации, Правительство Санкт-Петербурга и лично Александра Дмитриевича Беглова за то, что мы сегодня открываем новую страницу в истории Республики Коми. Мы с уверенностью смотрим вперёд и видим перспективы развития нашей республики по совершенно новым направлениям. Мы заявились на амбициозные проекты по переработке угля, нефти и газа, на создание научно-образовательного центра мирового уровня. Всё это делается для того, чтобы наше подрастающее поколение, наша молодёжь оставалась жить в республике и знала, что у неё – большое будущее», - подчеркнул Владимир Уйба.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«От имени Александра Дмитриевича Беглова приветствую вас на сегодняшнем гала-концерте. В соответствии с достигнутыми на площадках Петербургского экономического форума договорённостями губернатор Санкт-Петербурга уже дал ряд поручений по реализации плана мероприятий соглашения, заключённого между нашими регионами. В частности, будут организованы мероприятия непосредственно в республике. У нас запланировано проведение Дней Санкт-Петербурга в Республике Коми, в рамках которых наши артисты будут выступать на ведущих площадках региона», - отметил Евгений Григорьев.</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Масштабный проект «Дни Республики Коми», посвящённый празднованию столетия северного региона, проходил в Санкт-Петербурге с 1 по 7 июня.</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t>Ключевые мероприятия празднования векового юбилея Коми пройдут в республике с 20 по 23 августа, включая масштабные события по всему региону. Отметим, что Министерством культуры Коми была разработана насыщенная культурная программа, которая стартовала ещё в 2019 году Днями культуры муниципальных образований в Сыктывкаре.</w:t>
      </w:r>
    </w:p>
    <w:p>
      <w:pPr>
        <w:pStyle w:val="Style16"/>
        <w:widowControl/>
        <w:suppressAutoHyphens w:val="true"/>
        <w:bidi w:val="0"/>
        <w:spacing w:lineRule="auto" w:line="276" w:before="0" w:after="0"/>
        <w:ind w:left="0" w:right="0" w:firstLine="794"/>
        <w:jc w:val="both"/>
        <w:rPr>
          <w:rFonts w:ascii="Times New Roman" w:hAnsi="Times New Roman"/>
          <w:sz w:val="28"/>
          <w:szCs w:val="28"/>
        </w:rPr>
      </w:pPr>
      <w:r>
        <w:rPr>
          <w:rFonts w:ascii="Times New Roman" w:hAnsi="Times New Roman"/>
          <w:sz w:val="28"/>
          <w:szCs w:val="28"/>
          <w:lang w:val="kpv-RU"/>
        </w:rPr>
        <w:t>На фестивале города и районы республики демонстрируют то, чем по праву гордятся, раскрывая свой культурный и туристский потенциал. За всё время на главных творческих площадках Сыктывкара выступили представители 14 районов. До конца года многообразие культуры и традиций представят ещё шесть муниципалитетов. Самое ближайшее событие состоится 11-12 июня, творческий потенциал представят жители Сыктывкара.</w:t>
      </w:r>
    </w:p>
    <w:p>
      <w:pPr>
        <w:pStyle w:val="Style16"/>
        <w:widowControl/>
        <w:suppressAutoHyphens w:val="true"/>
        <w:bidi w:val="0"/>
        <w:spacing w:lineRule="auto" w:line="276" w:before="0" w:after="0"/>
        <w:ind w:left="0" w:right="0" w:firstLine="794"/>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794"/>
        <w:jc w:val="both"/>
        <w:rPr/>
      </w:pPr>
      <w:r>
        <w:rPr>
          <w:rFonts w:ascii="Times New Roman" w:hAnsi="Times New Roman"/>
          <w:sz w:val="28"/>
          <w:szCs w:val="28"/>
          <w:lang w:val="kpv-RU"/>
        </w:rPr>
        <w:t>2966</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LibreOffice/5.4.3.2$Linux_x86 LibreOffice_project/92a7159f7e4af62137622921e809f8546db437e5</Application>
  <Pages>4</Pages>
  <Words>773</Words>
  <Characters>5606</Characters>
  <CharactersWithSpaces>6367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2021-06-10T12:35:09Z</dcterms:created>
  <dc:creator/>
  <dc:description/>
  <dc:language>ru-RU</dc:language>
  <cp:lastModifiedBy>Olga  Isakova</cp:lastModifiedBy>
  <dcterms:modified xsi:type="dcterms:W3CDTF">2021-06-10T17:31:45Z</dcterms:modified>
  <cp:revision>5</cp:revision>
  <dc:subject/>
  <dc:title/>
</cp:coreProperties>
</file>