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suppressAutoHyphens w:val="true"/>
        <w:overflowPunct w:val="true"/>
        <w:bidi w:val="0"/>
        <w:spacing w:lineRule="auto" w:line="276" w:before="0" w:after="0"/>
        <w:ind w:left="0" w:right="0" w:firstLine="907"/>
        <w:jc w:val="both"/>
        <w:rPr>
          <w:sz w:val="28"/>
          <w:szCs w:val="28"/>
          <w:lang w:val="kpv-RU"/>
        </w:rPr>
      </w:pPr>
      <w:r>
        <w:rPr>
          <w:rFonts w:ascii="Times New Roman" w:hAnsi="Times New Roman"/>
          <w:b/>
          <w:bCs/>
          <w:sz w:val="28"/>
          <w:szCs w:val="28"/>
          <w:lang w:val="kpv-RU"/>
        </w:rPr>
        <w:t>10.06.2021</w:t>
      </w:r>
    </w:p>
    <w:p>
      <w:pPr>
        <w:pStyle w:val="Style15"/>
        <w:widowControl/>
        <w:suppressAutoHyphens w:val="true"/>
        <w:overflowPunct w:val="true"/>
        <w:bidi w:val="0"/>
        <w:spacing w:lineRule="auto" w:line="276" w:before="0" w:after="0"/>
        <w:ind w:left="0" w:right="0" w:firstLine="907"/>
        <w:jc w:val="both"/>
        <w:rPr/>
      </w:pPr>
      <w:r>
        <w:rPr>
          <w:rFonts w:ascii="Times New Roman" w:hAnsi="Times New Roman"/>
          <w:b/>
          <w:bCs/>
          <w:sz w:val="28"/>
          <w:szCs w:val="28"/>
          <w:lang w:val="kpv-RU"/>
        </w:rPr>
        <w:t>«Колӧ вакцинируйтчыны. Сӧмын тадз</w:t>
      </w:r>
      <w:r>
        <w:rPr>
          <w:rFonts w:ascii="Times New Roman" w:hAnsi="Times New Roman"/>
          <w:b/>
          <w:bCs/>
          <w:sz w:val="28"/>
          <w:szCs w:val="28"/>
          <w:lang w:val="kpv-RU"/>
        </w:rPr>
        <w:t>и</w:t>
      </w:r>
      <w:r>
        <w:rPr>
          <w:rFonts w:ascii="Times New Roman" w:hAnsi="Times New Roman"/>
          <w:b/>
          <w:bCs/>
          <w:sz w:val="28"/>
          <w:szCs w:val="28"/>
          <w:lang w:val="kpv-RU"/>
        </w:rPr>
        <w:t xml:space="preserve"> ми вермам бара овны важ ног, пандемия дыр</w:t>
      </w:r>
      <w:r>
        <w:rPr>
          <w:rFonts w:ascii="Times New Roman" w:hAnsi="Times New Roman"/>
          <w:b/>
          <w:bCs/>
          <w:sz w:val="28"/>
          <w:szCs w:val="28"/>
          <w:lang w:val="kpv-RU"/>
        </w:rPr>
        <w:t>йи</w:t>
      </w:r>
      <w:r>
        <w:rPr>
          <w:rFonts w:ascii="Times New Roman" w:hAnsi="Times New Roman"/>
          <w:b/>
          <w:bCs/>
          <w:sz w:val="28"/>
          <w:szCs w:val="28"/>
          <w:lang w:val="kpv-RU"/>
        </w:rPr>
        <w:t xml:space="preserve"> дзескӧдӧмъястӧг», - шуис Владимир Уйба</w:t>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 xml:space="preserve">Коми Республикаса Юралысь </w:t>
      </w:r>
      <w:r>
        <w:rPr>
          <w:rFonts w:ascii="Times New Roman" w:hAnsi="Times New Roman"/>
          <w:b w:val="false"/>
          <w:bCs w:val="false"/>
          <w:sz w:val="28"/>
          <w:szCs w:val="28"/>
          <w:lang w:val="kpv-RU"/>
        </w:rPr>
        <w:t xml:space="preserve">Владимир Уйба </w:t>
      </w:r>
      <w:r>
        <w:rPr>
          <w:rFonts w:ascii="Times New Roman" w:hAnsi="Times New Roman"/>
          <w:sz w:val="28"/>
          <w:szCs w:val="28"/>
          <w:lang w:val="kpv-RU"/>
        </w:rPr>
        <w:t xml:space="preserve">нуӧдіс регионын эпидситуация серти сӧвещание. Шӧр докладӧн сёрнитіс </w:t>
      </w:r>
      <w:r>
        <w:rPr>
          <w:rFonts w:ascii="Times New Roman" w:hAnsi="Times New Roman"/>
          <w:b w:val="false"/>
          <w:bCs w:val="false"/>
          <w:sz w:val="28"/>
          <w:szCs w:val="28"/>
          <w:lang w:val="kpv-RU"/>
        </w:rPr>
        <w:t>Коми Республикаын Роспотребнадзорлӧн веськӧдланінӧн</w:t>
      </w:r>
      <w:r>
        <w:rPr>
          <w:rFonts w:ascii="Times New Roman" w:hAnsi="Times New Roman"/>
          <w:sz w:val="28"/>
          <w:szCs w:val="28"/>
          <w:lang w:val="kpv-RU"/>
        </w:rPr>
        <w:t xml:space="preserve"> юрнуӧдысь - Коми Республикаса юралысь канму санитарнӧй врач Людмила Глушкова.</w:t>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«Ӧні республикаын бӧръя куим вежон чӧж эпидситуацияыс лёкмӧ да водзӧ вермас на нӧшта лёкмыны. Эпидситуацияыс заводитіс вежсьыны лёклань ода-кора тӧлысьын кузь шойччан лунъяс бӧрын, кор йӧзыс шойччисны, ветлісны вӧр-ваӧ да уна мероприятие вылӧ. Буретш сизим лун мысти, а тайӧ инкубационнӧй кадколаст джынйыс, висьысьяслӧн лыд</w:t>
      </w:r>
      <w:r>
        <w:rPr>
          <w:rFonts w:ascii="Times New Roman" w:hAnsi="Times New Roman"/>
          <w:sz w:val="28"/>
          <w:szCs w:val="28"/>
          <w:lang w:val="kpv-RU"/>
        </w:rPr>
        <w:t>ыс</w:t>
      </w:r>
      <w:r>
        <w:rPr>
          <w:rFonts w:ascii="Times New Roman" w:hAnsi="Times New Roman"/>
          <w:sz w:val="28"/>
          <w:szCs w:val="28"/>
          <w:lang w:val="kpv-RU"/>
        </w:rPr>
        <w:t xml:space="preserve"> кутісны содны вежоннас 20 прӧчентӧдз», - висьталіс Л. Глушкова.</w:t>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Бӧръя куим вежоннас ёнджыкасӧ висьмисны 7-17 арлыда да 30-64 арлыда войтыр. Тайӧ верстьӧ да том йӧз. Инфекцияыс вуджӧ сэк, кор гортаныс эм нин висьысь морт, йӧзаинъясын, ӧтйӧза транспортын ветлӧм дырйи.</w:t>
      </w:r>
    </w:p>
    <w:p>
      <w:pPr>
        <w:pStyle w:val="Style15"/>
        <w:widowControl/>
        <w:suppressAutoHyphens w:val="true"/>
        <w:overflowPunct w:val="true"/>
        <w:bidi w:val="0"/>
        <w:spacing w:lineRule="auto" w:line="276" w:before="0" w:after="0"/>
        <w:ind w:left="0" w:right="0" w:firstLine="907"/>
        <w:jc w:val="both"/>
        <w:rPr/>
      </w:pPr>
      <w:r>
        <w:rPr>
          <w:rFonts w:ascii="Times New Roman" w:hAnsi="Times New Roman"/>
          <w:sz w:val="28"/>
          <w:szCs w:val="28"/>
          <w:lang w:val="kpv-RU"/>
        </w:rPr>
        <w:t>«Таысь кындзи, колян вежоннас бара кутісны висьны пневмонияӧн, а та серти лыдпасыс 20-ӧд вежонӧдз чиніс. Кык вежон чӧж висьысьыс содіс, йӧзыс висьмалӧны пневмонияӧн. Нӧшта вежон мысти кутас содны кувсьӧм йӧзлӧн лыдыс. Пневмонияӧн висьӧм йӧзлӧн лыдыс тайӧ выльлунӧ вевтыртіс уна вося шӧр лыдпассӧ 1,2 пӧв», - юӧртіс Людмила Глушкова.</w:t>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Эпидпроцесслӧн петкӧдласъяс серти, регионын регыд ковмас видлавны дзескӧдӧмъяс выльысь пыртӧм йылысь юалӧм. Та лыдын – уна йӧза быдсикас мероприятиелысь лыдсӧ чинтӧм либӧ дзикӧдз дугӧдӧм, уна йӧза спорт мероприятиелысь лыдсӧ, сы лыдын и ывла вылын, чинтӧм, услугаяс сетан да вузасян юкӧнын предприятиеяслӧн уджын дзескӧдӧмъяс пыртӧм, оз ло позянлун волыны уна йӧза шойччанінъясӧ (пляжъясӧ, скверъясӧ, паркъясӧ да мукӧдлаӧ).</w:t>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Нуӧдісны рейдъяс сы серти, новлӧны-ӧ йӧзыс маскаяс, кутӧны-ӧ социальнӧй костъяс. Та бӧрын тыдовтчис, мый республикаса унджык олысьыс оз видзчысьны висьӧмысь. Та дырйи COVІD-19 выль коронавирус инфекцияӧн висьысьяслӧн лыдыс (юӧр серти) республикаын кутас содны, медуна висьысь лыдыс вермас лоны сора тӧлысьын.</w:t>
      </w:r>
    </w:p>
    <w:p>
      <w:pPr>
        <w:pStyle w:val="Style15"/>
        <w:widowControl/>
        <w:suppressAutoHyphens w:val="true"/>
        <w:overflowPunct w:val="true"/>
        <w:bidi w:val="0"/>
        <w:spacing w:lineRule="auto" w:line="276" w:before="0" w:after="0"/>
        <w:ind w:left="0" w:right="0" w:firstLine="907"/>
        <w:jc w:val="both"/>
        <w:rPr/>
      </w:pPr>
      <w:r>
        <w:rPr>
          <w:rFonts w:ascii="Times New Roman" w:hAnsi="Times New Roman"/>
          <w:sz w:val="28"/>
          <w:szCs w:val="28"/>
          <w:lang w:val="kpv-RU"/>
        </w:rPr>
        <w:t>«Стӧча позьӧ шуны, мый ковидӧн висьысьяслӧн лыдыс лӧддза-номъя тӧлысьын кутас содны. Сы могысь, медым этшаджыкӧн висьмисны колӧ новлыны маскаяс, кутны социальнӧй костъяс, кутчысьны ӧлӧдан мераясӧ. А медтӧдчанаыс артмӧдны ӧтувъя иммунитет. Тайӧ, дерт жӧ, медводз, вакцинация. Инфекцияыс вермас кӧвъясьны выльысь, сы вылӧ видзӧдтӧг висин тэ либӧ эн, висьман рискыс пыр кольӧ. Татшӧм миян талунъя луныс. И тадзи олӧ став мирыс. Висьмыны вермас весиг вакцинируйтӧм морт, но сійӧ висяс кокниджыка. Тайӧс колӧ ставлы гӧгӧрвоны. Он кӧ мӧвпав аслад дзоньвидзалун йывсьыд, мӧвпышт матыссаясыдлӧн олӧм да дзоньвидзалун йывсьыс. Колӧ вӧчны прививка, сӧмын тадзи ми вермам бара овны пандемия дыр</w:t>
      </w:r>
      <w:r>
        <w:rPr>
          <w:rFonts w:ascii="Times New Roman" w:hAnsi="Times New Roman"/>
          <w:sz w:val="28"/>
          <w:szCs w:val="28"/>
          <w:lang w:val="kpv-RU"/>
        </w:rPr>
        <w:t>йи</w:t>
      </w:r>
      <w:r>
        <w:rPr>
          <w:rFonts w:ascii="Times New Roman" w:hAnsi="Times New Roman"/>
          <w:sz w:val="28"/>
          <w:szCs w:val="28"/>
          <w:lang w:val="kpv-RU"/>
        </w:rPr>
        <w:t xml:space="preserve"> дзескӧдӧмъястӧг», - тӧдчӧдіс Владимир Уйба.</w:t>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907"/>
        <w:jc w:val="both"/>
        <w:rPr>
          <w:rFonts w:ascii="Times New Roman" w:hAnsi="Times New Roman"/>
          <w:b/>
          <w:b/>
          <w:bCs/>
          <w:sz w:val="28"/>
          <w:szCs w:val="28"/>
          <w:lang w:val="kpv-RU"/>
        </w:rPr>
      </w:pPr>
      <w:r>
        <w:rPr>
          <w:rFonts w:ascii="Times New Roman" w:hAnsi="Times New Roman"/>
          <w:b/>
          <w:bCs/>
          <w:sz w:val="28"/>
          <w:szCs w:val="28"/>
          <w:lang w:val="kpv-RU"/>
        </w:rPr>
        <w:t>10.06.2021</w:t>
      </w:r>
    </w:p>
    <w:p>
      <w:pPr>
        <w:pStyle w:val="Style15"/>
        <w:widowControl/>
        <w:suppressAutoHyphens w:val="true"/>
        <w:overflowPunct w:val="true"/>
        <w:bidi w:val="0"/>
        <w:spacing w:lineRule="auto" w:line="276" w:before="0" w:after="0"/>
        <w:ind w:left="0" w:right="0" w:firstLine="907"/>
        <w:jc w:val="both"/>
        <w:rPr>
          <w:rFonts w:ascii="Times New Roman" w:hAnsi="Times New Roman"/>
          <w:b/>
          <w:b/>
          <w:bCs/>
          <w:sz w:val="28"/>
          <w:szCs w:val="28"/>
          <w:lang w:val="kpv-RU"/>
        </w:rPr>
      </w:pPr>
      <w:r>
        <w:rPr>
          <w:rFonts w:ascii="Times New Roman" w:hAnsi="Times New Roman"/>
          <w:b/>
          <w:bCs/>
          <w:sz w:val="28"/>
          <w:szCs w:val="28"/>
          <w:lang w:val="kpv-RU"/>
        </w:rPr>
        <w:t>«Надо прививаться, только так мы сможем вернуться к привычной жизни без пандемических ограничений», - Владимир Уйба</w:t>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Глава Коми Владимир Уйба провёл рабочее совещание по эпидситуации в регионе. С основным докладом выступила Руководитель Управления Роспотребнадзора по Республике Коми – главный государственный санитарный врач по Республике Коми Людмила Глушкова.</w:t>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«В настоящее время эпидситуацию в Республике Коми можно охарактеризовать как ухудшающуюся на протяжении трёх недель с неблагоприятным прогнозом. Ухудшение произошло ровно через семь дней от окончания длинных майских выходных, когда население активно отдыхало, выезжало на природу, посещало различные мероприятия и места отдыха. Ровно через семь дней, а это половина инкубационного периода, мы пошли в рост. Интенсивность прироста заболеваемости – до 20 процентов в неделю», - сообщила Л. Глушкова.</w:t>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Наибольший прирост показателя заболеваемости за прошедшие три недели отмечен среди возрастных групп 7-17 лет и 30-64 года, то есть наибольшее распространение заболеваемости отмечается среди взрослого активного населения и молодёжи за счёт передачи инфекции в семейных очагах и при посещении общественных мест, использовании общественного транспорта.</w:t>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«Кроме того, за прошедшую неделю у нас начался рост уровня заболеваемости пневмониями, который до 20-й недели неуклонно снижался. И это характерно – две недели подъёма, и начались пневмонии. Ещё через неделю у нас начнёт расти летальность. Уровень заболеваемости пневмониями превысил среднемноголетний на сегодняшний понедельник в 1,2 раза», - проинформировала Людмила Глушкова.</w:t>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По показателям, которые характеризуют эпидпроцесс, регион приближается к рассмотрению вопроса о возобновлении ограничительных мероприятий. В их числе – сокращение различных массовых мероприятий либо прекращение их вовсе, возврат к ограничению массовых спортивных мероприятий, в том числе на открытом воздухе, возврат к ограничению предприятий в сфере услуг и торговли, запрет на использование мест массового отдыха населения (пляжи, скверы, парки и иные места).</w:t>
      </w:r>
    </w:p>
    <w:p>
      <w:pPr>
        <w:pStyle w:val="Style15"/>
        <w:widowControl/>
        <w:suppressAutoHyphens w:val="true"/>
        <w:overflowPunct w:val="tru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Результаты рейдовых проверок соблюдения масочного режима и социального дистанцирования, выполнения противоэпидемических мероприятий свидетельствуют о том, что абсолютное большинство жителей республики пренебрегает мерами безопасности. При этом заболеваемость новой коронавирусной инфекцией COVІD-19, по имеющимся данным, в республике продолжит расти, а её пик прогнозируется в июле.</w:t>
      </w:r>
    </w:p>
    <w:p>
      <w:pPr>
        <w:pStyle w:val="Style15"/>
        <w:widowControl/>
        <w:suppressAutoHyphens w:val="true"/>
        <w:overflowPunct w:val="true"/>
        <w:bidi w:val="0"/>
        <w:spacing w:lineRule="auto" w:line="276" w:before="0" w:after="0"/>
        <w:ind w:left="0" w:right="0" w:firstLine="907"/>
        <w:jc w:val="both"/>
        <w:rPr/>
      </w:pPr>
      <w:r>
        <w:rPr>
          <w:rFonts w:ascii="Times New Roman" w:hAnsi="Times New Roman"/>
          <w:sz w:val="28"/>
          <w:szCs w:val="28"/>
          <w:lang w:val="kpv-RU"/>
        </w:rPr>
        <w:t>«Сдержать рост заболеваемости ковидом, а он продолжится в июне – это совершенно точно, можно только путём соблюдения масочного режима, социальной дистанции, иных профилактических мер и, самое важное, формированием коллективного иммунитета – а это прежде всего вакцинация. Инфекция беспощадна, ей абсолютно неважно, переболел ты или нет, риск заразиться будет всегда. И это суровая реальность, с которой живёт сегодня весь мир. Заразиться может даже привитый человек, но он хотя бы перенесёт болезнь легче. Это должны все понимать. В конце концов, если не заботишься о собственном здоровье, подумай хотя бы о жизни и здоровье окружающих, близких и дорогих тебе людей. Надо прививаться, только так мы сможем вернуться к привычной жизни без пандемических ограничений», - подчеркнул Владимир Уйба.</w:t>
      </w:r>
    </w:p>
    <w:sectPr>
      <w:type w:val="nextPage"/>
      <w:pgSz w:w="11906" w:h="16838"/>
      <w:pgMar w:left="1701"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pPrDefault>
  </w:docDefaults>
  <w:style w:type="paragraph" w:styleId="Normal">
    <w:name w:val="Normal"/>
    <w:qFormat/>
    <w:pPr>
      <w:widowControl/>
      <w:suppressAutoHyphens w:val="true"/>
      <w:overflowPunct w:val="true"/>
      <w:bidi w:val="0"/>
      <w:jc w:val="left"/>
    </w:pPr>
    <w:rPr>
      <w:rFonts w:ascii="Liberation Serif" w:hAnsi="Liberation Serif" w:eastAsia="Noto Serif CJK SC" w:cs="Lohit Devanagari"/>
      <w:color w:val="00000A"/>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TotalTime>
  <Application>LibreOffice/5.4.3.2$Linux_x86 LibreOffice_project/92a7159f7e4af62137622921e809f8546db437e5</Application>
  <Pages>4</Pages>
  <Words>793</Words>
  <Characters>5196</Characters>
  <CharactersWithSpaces>5978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2020-10-07T13:34:39Z</dcterms:created>
  <dc:creator/>
  <dc:description/>
  <dc:language>ru-RU</dc:language>
  <cp:lastModifiedBy>Olga  Isakova</cp:lastModifiedBy>
  <dcterms:modified xsi:type="dcterms:W3CDTF">2021-06-17T16:19:07Z</dcterms:modified>
  <cp:revision>8</cp:revision>
  <dc:subject/>
  <dc:title/>
</cp:coreProperties>
</file>