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5"/>
        <w:widowControl/>
        <w:suppressAutoHyphens w:val="true"/>
        <w:bidi w:val="0"/>
        <w:spacing w:lineRule="auto" w:line="276" w:before="0" w:after="0"/>
        <w:ind w:left="0" w:right="0" w:firstLine="850"/>
        <w:jc w:val="both"/>
        <w:rPr>
          <w:sz w:val="28"/>
          <w:szCs w:val="28"/>
        </w:rPr>
      </w:pPr>
      <w:r>
        <w:rPr>
          <w:rFonts w:ascii="Times New Roman" w:hAnsi="Times New Roman"/>
          <w:b/>
          <w:bCs/>
          <w:sz w:val="28"/>
          <w:szCs w:val="28"/>
          <w:lang w:val="kpv-RU"/>
        </w:rPr>
        <w:t>15.06.2021</w:t>
      </w:r>
    </w:p>
    <w:p>
      <w:pPr>
        <w:pStyle w:val="Style15"/>
        <w:widowControl/>
        <w:suppressAutoHyphens w:val="true"/>
        <w:bidi w:val="0"/>
        <w:spacing w:lineRule="auto" w:line="276" w:before="0" w:after="0"/>
        <w:ind w:left="0" w:right="0" w:firstLine="850"/>
        <w:jc w:val="both"/>
        <w:rPr>
          <w:rFonts w:ascii="Times New Roman" w:hAnsi="Times New Roman"/>
          <w:b/>
          <w:b/>
          <w:bCs/>
          <w:sz w:val="28"/>
          <w:szCs w:val="28"/>
          <w:lang w:val="kpv-RU"/>
        </w:rPr>
      </w:pPr>
      <w:r>
        <w:rPr>
          <w:rFonts w:ascii="Times New Roman" w:hAnsi="Times New Roman"/>
          <w:b/>
          <w:bCs/>
          <w:sz w:val="28"/>
          <w:szCs w:val="28"/>
          <w:lang w:val="kpv-RU"/>
        </w:rPr>
        <w:t>Коми Республикаын Роспотребнадзорлӧн веськӧдланін йӧзӧдіс коронавирус серти официальнӧй юӧр</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Коми Республикаын Роспотребнадзорлӧн веськӧдланін юӧртіс: талун кежлӧ (лӧддза-номъя тӧлысь 15 лун вылӧ) бурдіс 43591 (+29) морт.</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ПЦР-тестъяс отсӧгӧн тӧдмалӧма, мый COVІD-19 висьмӧма 44748 (+58) морт. Медунаӧн висьмисны Ухтаын  – 18 морт, Сыктывкарын – 17 морт. Став висьмӧм йӧз бӧрся видзӧдӧны врачьяс, налы сетӧны отсӧг.</w:t>
      </w:r>
    </w:p>
    <w:p>
      <w:pPr>
        <w:pStyle w:val="Style15"/>
        <w:widowControl/>
        <w:suppressAutoHyphens w:val="true"/>
        <w:bidi w:val="0"/>
        <w:spacing w:lineRule="auto" w:line="276" w:before="0" w:after="0"/>
        <w:ind w:left="0" w:right="0" w:firstLine="850"/>
        <w:jc w:val="both"/>
        <w:rPr>
          <w:sz w:val="28"/>
          <w:szCs w:val="28"/>
          <w:lang w:val="kpv-RU"/>
        </w:rPr>
      </w:pPr>
      <w:r>
        <w:rPr>
          <w:rFonts w:ascii="Times New Roman" w:hAnsi="Times New Roman"/>
          <w:sz w:val="28"/>
          <w:szCs w:val="28"/>
          <w:lang w:val="kpv-RU"/>
        </w:rPr>
        <w:t>Ставнас медицина боксянь видзӧдӧны 1249 морт бӧрся.</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bidi w:val="0"/>
        <w:spacing w:lineRule="auto" w:line="276" w:before="0" w:after="0"/>
        <w:ind w:left="0" w:right="0" w:firstLine="850"/>
        <w:jc w:val="both"/>
        <w:rPr>
          <w:sz w:val="28"/>
          <w:szCs w:val="28"/>
          <w:lang w:val="kpv-RU"/>
        </w:rPr>
      </w:pPr>
      <w:r>
        <w:rPr>
          <w:rFonts w:ascii="Times New Roman" w:hAnsi="Times New Roman"/>
          <w:sz w:val="28"/>
          <w:szCs w:val="28"/>
          <w:lang w:val="kpv-RU"/>
        </w:rPr>
        <w:t>***Вакцинация отсӧгӧн позьӧ кокньыда да дон босьттӧг видзны асьнытӧ да матыссаяснытӧ COVІD-19-ысь. Вакцинация вылӧ позьӧ гижӧдчыны некымын ногӧн:</w:t>
      </w:r>
    </w:p>
    <w:p>
      <w:pPr>
        <w:pStyle w:val="Style15"/>
        <w:widowControl/>
        <w:suppressAutoHyphens w:val="true"/>
        <w:bidi w:val="0"/>
        <w:spacing w:lineRule="auto" w:line="276" w:before="0" w:after="0"/>
        <w:ind w:left="0" w:right="0" w:firstLine="850"/>
        <w:jc w:val="both"/>
        <w:rPr>
          <w:sz w:val="28"/>
          <w:szCs w:val="28"/>
          <w:lang w:val="kpv-RU"/>
        </w:rPr>
      </w:pPr>
      <w:r>
        <w:rPr>
          <w:rFonts w:ascii="Times New Roman" w:hAnsi="Times New Roman"/>
          <w:sz w:val="28"/>
          <w:szCs w:val="28"/>
          <w:lang w:val="kpv-RU"/>
        </w:rPr>
        <w:t>1. Коми Республикаса кар-районъясын поликлиникаяслӧн телефонъяс пыр.</w:t>
      </w:r>
    </w:p>
    <w:p>
      <w:pPr>
        <w:pStyle w:val="Style15"/>
        <w:widowControl/>
        <w:suppressAutoHyphens w:val="true"/>
        <w:bidi w:val="0"/>
        <w:spacing w:lineRule="auto" w:line="276" w:before="0" w:after="0"/>
        <w:ind w:left="0" w:right="0" w:firstLine="850"/>
        <w:jc w:val="both"/>
        <w:rPr>
          <w:sz w:val="28"/>
          <w:szCs w:val="28"/>
          <w:lang w:val="kpv-RU"/>
        </w:rPr>
      </w:pPr>
      <w:r>
        <w:rPr>
          <w:rFonts w:ascii="Times New Roman" w:hAnsi="Times New Roman"/>
          <w:sz w:val="28"/>
          <w:szCs w:val="28"/>
          <w:lang w:val="kpv-RU"/>
        </w:rPr>
        <w:t>2. Коми Республикаса йӧзлысь дзоньвидзалун видзан министерстволӧн контакт-шӧрин пыр 8-800-550-0000 номер кузя дон босьттӧг.</w:t>
      </w:r>
    </w:p>
    <w:p>
      <w:pPr>
        <w:pStyle w:val="Style15"/>
        <w:widowControl/>
        <w:suppressAutoHyphens w:val="true"/>
        <w:bidi w:val="0"/>
        <w:spacing w:lineRule="auto" w:line="276" w:before="0" w:after="0"/>
        <w:ind w:left="0" w:right="0" w:firstLine="850"/>
        <w:jc w:val="both"/>
        <w:rPr>
          <w:sz w:val="28"/>
          <w:szCs w:val="28"/>
          <w:lang w:val="kpv-RU"/>
        </w:rPr>
      </w:pPr>
      <w:r>
        <w:rPr>
          <w:rFonts w:ascii="Times New Roman" w:hAnsi="Times New Roman"/>
          <w:sz w:val="28"/>
          <w:szCs w:val="28"/>
          <w:lang w:val="kpv-RU"/>
        </w:rPr>
        <w:t>3. «Канму услугаяс» портал пыр: www.gosuslugі.ru.</w:t>
      </w:r>
    </w:p>
    <w:p>
      <w:pPr>
        <w:pStyle w:val="Style15"/>
        <w:widowControl/>
        <w:suppressAutoHyphens w:val="true"/>
        <w:bidi w:val="0"/>
        <w:spacing w:lineRule="auto" w:line="276" w:before="0" w:after="0"/>
        <w:ind w:left="0" w:right="0" w:firstLine="850"/>
        <w:jc w:val="both"/>
        <w:rPr>
          <w:sz w:val="28"/>
          <w:szCs w:val="28"/>
          <w:lang w:val="kpv-RU"/>
        </w:rPr>
      </w:pPr>
      <w:r>
        <w:rPr>
          <w:rFonts w:ascii="Times New Roman" w:hAnsi="Times New Roman"/>
          <w:sz w:val="28"/>
          <w:szCs w:val="28"/>
          <w:lang w:val="kpv-RU"/>
        </w:rPr>
        <w:t>Медым видзны асьнытӧ коронавирус инфекцияысь, колӧ кутчысьны видзчысян мераясӧ. 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 xml:space="preserve">«Содтӧд дасьлун режим пыртӧм йылысь» Коми Республикаса Юралысьлысь Индӧд олӧмӧ пӧртӧм могысь регионын пыртӧм дзескӧдан мераяс йылысь позьӧ лыддьыны Коми Республикалӧн официальнӧй порталын «Коронавирус йылысь юӧр» юкӧдын. </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r>
        <w:br w:type="page"/>
      </w:r>
    </w:p>
    <w:p>
      <w:pPr>
        <w:pStyle w:val="Style15"/>
        <w:widowControl/>
        <w:suppressAutoHyphens w:val="true"/>
        <w:bidi w:val="0"/>
        <w:spacing w:lineRule="auto" w:line="276" w:before="0" w:after="0"/>
        <w:ind w:left="0" w:right="0" w:firstLine="850"/>
        <w:jc w:val="both"/>
        <w:rPr>
          <w:sz w:val="28"/>
          <w:szCs w:val="28"/>
          <w:lang w:val="kpv-RU"/>
        </w:rPr>
      </w:pPr>
      <w:r>
        <w:rPr>
          <w:rFonts w:ascii="Times New Roman" w:hAnsi="Times New Roman"/>
          <w:b/>
          <w:bCs/>
          <w:sz w:val="28"/>
          <w:szCs w:val="28"/>
          <w:lang w:val="kpv-RU"/>
        </w:rPr>
        <w:t>15.06.2021</w:t>
      </w:r>
    </w:p>
    <w:p>
      <w:pPr>
        <w:pStyle w:val="Style15"/>
        <w:widowControl/>
        <w:suppressAutoHyphens w:val="true"/>
        <w:bidi w:val="0"/>
        <w:spacing w:lineRule="auto" w:line="276" w:before="0" w:after="0"/>
        <w:ind w:left="0" w:right="0" w:firstLine="850"/>
        <w:jc w:val="both"/>
        <w:rPr>
          <w:rFonts w:ascii="Times New Roman" w:hAnsi="Times New Roman"/>
          <w:b/>
          <w:b/>
          <w:bCs/>
          <w:sz w:val="28"/>
          <w:szCs w:val="28"/>
          <w:lang w:val="kpv-RU"/>
        </w:rPr>
      </w:pPr>
      <w:r>
        <w:rPr>
          <w:rFonts w:ascii="Times New Roman" w:hAnsi="Times New Roman"/>
          <w:b/>
          <w:bCs/>
          <w:sz w:val="28"/>
          <w:szCs w:val="28"/>
          <w:lang w:val="kpv-RU"/>
        </w:rPr>
        <w:t>По официальной информации Управления Роспотребнадзора по Республике Коми, на сегодняшний день (15 июня) выздоровел 43591 (+29) человек.</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Выявлено ПЦР-тестированием 44748 (+58) случаев заболевания COVІD-19. Наибольший прирост за сутки в Ухте - 18 случаев, Сыктывкаре – 17. Все инфицированные находятся под наблюдением врачей, им оказывается помощь.</w:t>
      </w:r>
    </w:p>
    <w:p>
      <w:pPr>
        <w:pStyle w:val="Style15"/>
        <w:widowControl/>
        <w:suppressAutoHyphens w:val="true"/>
        <w:bidi w:val="0"/>
        <w:spacing w:lineRule="auto" w:line="276" w:before="0" w:after="0"/>
        <w:ind w:left="0" w:right="0" w:firstLine="850"/>
        <w:jc w:val="both"/>
        <w:rPr>
          <w:sz w:val="28"/>
          <w:szCs w:val="28"/>
          <w:lang w:val="kpv-RU"/>
        </w:rPr>
      </w:pPr>
      <w:r>
        <w:rPr>
          <w:rFonts w:ascii="Times New Roman" w:hAnsi="Times New Roman"/>
          <w:sz w:val="28"/>
          <w:szCs w:val="28"/>
          <w:lang w:val="kpv-RU"/>
        </w:rPr>
        <w:t>Всего под медицинским наблюдением находятся 1249 человек.</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 Вакцинация – надёжный, удобный, бесплатный способ защитить от COVІD-19 себя и своих близких. Записаться на вакцинацию можно несколькими способами:</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1. По телефонам поликлиник городов и районов Коми.</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2. Через контакт-центр Минздрава республики по бесплатному номеру 8-800-550-0000.</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3. Через портал «Госуслуги»: www.gosuslugі.ru.</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Чтобы защититься от коронавирусной инфекции, необходимо также соблюдать меры предосторожности. Всегда мойте руки, когда приходите на работу или возвращаетесь домой. Для профилактики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w:t>
      </w:r>
    </w:p>
    <w:p>
      <w:pPr>
        <w:pStyle w:val="Style15"/>
        <w:widowControl/>
        <w:suppressAutoHyphens w:val="true"/>
        <w:bidi w:val="0"/>
        <w:spacing w:lineRule="auto" w:line="276" w:before="0" w:after="0"/>
        <w:ind w:left="0" w:right="0" w:firstLine="850"/>
        <w:jc w:val="both"/>
        <w:rPr>
          <w:sz w:val="28"/>
          <w:szCs w:val="28"/>
          <w:lang w:val="kpv-RU"/>
        </w:rPr>
      </w:pPr>
      <w:r>
        <w:rPr>
          <w:rFonts w:ascii="Times New Roman" w:hAnsi="Times New Roman"/>
          <w:sz w:val="28"/>
          <w:szCs w:val="28"/>
          <w:lang w:val="kpv-RU"/>
        </w:rPr>
        <w:t>Об ограничительных мерах, действующих в Республике Коми в связи с исполнением Указа Главы Республики Коми «О введении режима повышенной готовности», можно ознакомиться на официальном портале Республики Коми в разделе «Информация о коронавирусе».</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bidi w:val="0"/>
        <w:spacing w:lineRule="auto" w:line="276" w:before="0" w:after="0"/>
        <w:ind w:left="0" w:right="0" w:firstLine="850"/>
        <w:jc w:val="both"/>
        <w:rPr/>
      </w:pPr>
      <w:r>
        <w:rPr>
          <w:rFonts w:ascii="Times New Roman" w:hAnsi="Times New Roman"/>
          <w:sz w:val="28"/>
          <w:szCs w:val="28"/>
          <w:lang w:val="kpv-RU"/>
        </w:rPr>
        <w:t>1512</w:t>
      </w:r>
    </w:p>
    <w:sectPr>
      <w:type w:val="nextPage"/>
      <w:pgSz w:w="11906" w:h="16838"/>
      <w:pgMar w:left="1701"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20"/>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0"/>
        <w:szCs w:val="24"/>
        <w:lang w:val="ru-RU" w:eastAsia="zh-CN" w:bidi="hi-IN"/>
      </w:rPr>
    </w:rPrDefault>
    <w:pPrDefault>
      <w:pPr/>
    </w:pPrDefault>
  </w:docDefaults>
  <w:style w:type="paragraph" w:styleId="Normal">
    <w:name w:val="Normal"/>
    <w:qFormat/>
    <w:pPr>
      <w:widowControl/>
      <w:suppressAutoHyphens w:val="true"/>
      <w:bidi w:val="0"/>
      <w:spacing w:before="0" w:after="0"/>
      <w:jc w:val="left"/>
    </w:pPr>
    <w:rPr>
      <w:rFonts w:ascii="Liberation Serif" w:hAnsi="Liberation Serif" w:eastAsia="Noto Serif CJK SC" w:cs="Lohit Devanagari"/>
      <w:color w:val="00000A"/>
      <w:kern w:val="2"/>
      <w:sz w:val="24"/>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Noto Sans CJK SC" w:cs="Lohit Devanagari"/>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ohit Devanagari"/>
    </w:rPr>
  </w:style>
  <w:style w:type="paragraph" w:styleId="Style17">
    <w:name w:val="Caption"/>
    <w:basedOn w:val="Normal"/>
    <w:qFormat/>
    <w:pPr>
      <w:suppressLineNumbers/>
      <w:spacing w:before="120" w:after="120"/>
    </w:pPr>
    <w:rPr>
      <w:rFonts w:cs="Lohit Devanagari"/>
      <w:i/>
      <w:iCs/>
      <w:sz w:val="24"/>
      <w:szCs w:val="24"/>
    </w:rPr>
  </w:style>
  <w:style w:type="paragraph" w:styleId="Style18">
    <w:name w:val="Указатель"/>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30</TotalTime>
  <Application>LibreOffice/5.4.3.2$Linux_x86 LibreOffice_project/92a7159f7e4af62137622921e809f8546db437e5</Application>
  <Pages>2</Pages>
  <Words>418</Words>
  <Characters>2918</Characters>
  <CharactersWithSpaces>3323</CharactersWithSpaces>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2021-06-16T21:24:36Z</dcterms:created>
  <dc:creator/>
  <dc:description/>
  <dc:language>ru-RU</dc:language>
  <cp:lastModifiedBy>Olga  Isakova</cp:lastModifiedBy>
  <dcterms:modified xsi:type="dcterms:W3CDTF">2021-06-17T15:50:57Z</dcterms:modified>
  <cp:revision>4</cp:revision>
  <dc:subject/>
  <dc:title/>
</cp:coreProperties>
</file>