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22.06.2021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Лариса Карачёва: «Талун ми </w:t>
      </w: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казьтылам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найӧс, кодъяс сувтісны дорйыны Чужан му»</w:t>
      </w:r>
    </w:p>
    <w:p>
      <w:pPr>
        <w:pStyle w:val="Normal"/>
        <w:bidi w:val="0"/>
        <w:spacing w:lineRule="auto" w:line="360"/>
        <w:ind w:left="0" w:right="0" w:firstLine="850"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 xml:space="preserve">Коми Республикаса Веськӧдлан котырӧн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Юрнуӧдысьӧс</w:t>
      </w:r>
      <w:r>
        <w:rPr>
          <w:rFonts w:ascii="Times New Roman" w:hAnsi="Times New Roman"/>
          <w:sz w:val="28"/>
          <w:szCs w:val="28"/>
          <w:lang w:val="kpv-RU"/>
        </w:rPr>
        <w:t xml:space="preserve"> вежысьяс Лариса Карачёва да Дмитрий Самоваров, Коми Республикаса Юралысьлӧн Администрацияӧн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юрнуӧдысь</w:t>
      </w:r>
      <w:r>
        <w:rPr>
          <w:rFonts w:ascii="Times New Roman" w:hAnsi="Times New Roman"/>
          <w:sz w:val="28"/>
          <w:szCs w:val="28"/>
          <w:lang w:val="kpv-RU"/>
        </w:rPr>
        <w:t xml:space="preserve"> Игорь Божков пырӧдчисны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Казьтылан</w:t>
      </w:r>
      <w:r>
        <w:rPr>
          <w:rFonts w:ascii="Times New Roman" w:hAnsi="Times New Roman"/>
          <w:sz w:val="28"/>
          <w:szCs w:val="28"/>
          <w:lang w:val="kpv-RU"/>
        </w:rPr>
        <w:t xml:space="preserve"> да шогалан лунлы сиӧм мероприятиеясӧ.</w:t>
      </w:r>
    </w:p>
    <w:p>
      <w:pPr>
        <w:pStyle w:val="Normal"/>
        <w:bidi w:val="0"/>
        <w:spacing w:lineRule="auto" w:line="360"/>
        <w:ind w:left="0" w:right="0" w:firstLine="850"/>
        <w:jc w:val="both"/>
        <w:rPr/>
      </w:pP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Фашизмысь Ай</w:t>
      </w:r>
      <w:r>
        <w:rPr>
          <w:rFonts w:ascii="Times New Roman" w:hAnsi="Times New Roman"/>
          <w:sz w:val="28"/>
          <w:szCs w:val="28"/>
          <w:lang w:val="kpv-RU"/>
        </w:rPr>
        <w:t xml:space="preserve">му дорйысьяслысь подвигсӧ да повтӧмлунсӧ, асьнысӧ жалиттӧмсӧ да лов вынсӧ казьтыштісны Сыктывкарын «Куслытӧм би» мемориал да «Шогсьысь воин» памятник дорӧ дзоридзьяс пуктӧмӧн. Чукӧртчӧмаяс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чӧв олыштӧмӧн</w:t>
      </w:r>
      <w:r>
        <w:rPr>
          <w:rFonts w:ascii="Times New Roman" w:hAnsi="Times New Roman"/>
          <w:sz w:val="28"/>
          <w:szCs w:val="28"/>
          <w:lang w:val="kpv-RU"/>
        </w:rPr>
        <w:t xml:space="preserve"> казьтыштісны найӧс, кодъясӧс нуис война.</w:t>
      </w:r>
    </w:p>
    <w:p>
      <w:pPr>
        <w:pStyle w:val="Normal"/>
        <w:bidi w:val="0"/>
        <w:spacing w:lineRule="auto" w:line="360"/>
        <w:ind w:left="0" w:right="0" w:firstLine="850"/>
        <w:jc w:val="both"/>
        <w:rPr/>
      </w:pPr>
      <w:r>
        <w:rPr>
          <w:rFonts w:ascii="Times New Roman" w:hAnsi="Times New Roman"/>
          <w:sz w:val="28"/>
          <w:szCs w:val="28"/>
          <w:lang w:val="kpv-RU"/>
        </w:rPr>
        <w:t xml:space="preserve">Лариса Карачёва восьтіс «Ми – страналӧн армия. Ми –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войтыр</w:t>
      </w:r>
      <w:r>
        <w:rPr>
          <w:rFonts w:ascii="Times New Roman" w:hAnsi="Times New Roman"/>
          <w:sz w:val="28"/>
          <w:szCs w:val="28"/>
          <w:lang w:val="kpv-RU"/>
        </w:rPr>
        <w:t xml:space="preserve">лӧн армия» тематическӧй поезд паныдалан кыпыд церемония. Поездыс воис Сыктывкарӧ лӧддза-номъя тӧлысь 22 лунӧ. Составсӧ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паныдалісны</w:t>
      </w:r>
      <w:r>
        <w:rPr>
          <w:rFonts w:ascii="Times New Roman" w:hAnsi="Times New Roman"/>
          <w:sz w:val="28"/>
          <w:szCs w:val="28"/>
          <w:lang w:val="kpv-RU"/>
        </w:rPr>
        <w:t xml:space="preserve"> военнӧй оркестр, кадетскӧй да юнармейскӧй ӧтмунӧм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ӧс</w:t>
      </w:r>
      <w:r>
        <w:rPr>
          <w:rFonts w:ascii="Times New Roman" w:hAnsi="Times New Roman"/>
          <w:sz w:val="28"/>
          <w:szCs w:val="28"/>
          <w:lang w:val="kpv-RU"/>
        </w:rPr>
        <w:t>, республикалӧн юркарса национально-культурнӧй автономияяс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ӧс</w:t>
      </w:r>
      <w:r>
        <w:rPr>
          <w:rFonts w:ascii="Times New Roman" w:hAnsi="Times New Roman"/>
          <w:sz w:val="28"/>
          <w:szCs w:val="28"/>
          <w:lang w:val="kpv-RU"/>
        </w:rPr>
        <w:t xml:space="preserve"> петкӧдлысьяс.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- Тӧдчана, мый буретш талун ми паныдалам тайӧ поездсӧ, коді </w:t>
      </w:r>
      <w:r>
        <w:rPr>
          <w:rFonts w:ascii="Times New Roman" w:hAnsi="Times New Roman"/>
          <w:sz w:val="28"/>
          <w:szCs w:val="28"/>
          <w:lang w:val="kpv-RU"/>
        </w:rPr>
        <w:t xml:space="preserve">прӧйдитіс </w:t>
      </w:r>
      <w:r>
        <w:rPr>
          <w:rFonts w:ascii="Times New Roman" w:hAnsi="Times New Roman"/>
          <w:sz w:val="28"/>
          <w:szCs w:val="28"/>
          <w:lang w:val="kpv-RU"/>
        </w:rPr>
        <w:t xml:space="preserve">нин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кузь туй</w:t>
      </w:r>
      <w:r>
        <w:rPr>
          <w:rFonts w:ascii="Times New Roman" w:hAnsi="Times New Roman"/>
          <w:sz w:val="28"/>
          <w:szCs w:val="28"/>
          <w:lang w:val="kpv-RU"/>
        </w:rPr>
        <w:t xml:space="preserve"> Россия</w:t>
      </w:r>
      <w:r>
        <w:rPr>
          <w:rFonts w:ascii="Times New Roman" w:hAnsi="Times New Roman"/>
          <w:sz w:val="28"/>
          <w:szCs w:val="28"/>
          <w:lang w:val="kpv-RU"/>
        </w:rPr>
        <w:t>ті</w:t>
      </w:r>
      <w:r>
        <w:rPr>
          <w:rFonts w:ascii="Times New Roman" w:hAnsi="Times New Roman"/>
          <w:sz w:val="28"/>
          <w:szCs w:val="28"/>
          <w:lang w:val="kpv-RU"/>
        </w:rPr>
        <w:t xml:space="preserve">. Поездлӧн экспозицияясыс висьталӧны миян страналӧн героическӧй лист бокъяс йылысь, петкӧдлӧны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Вооружённӧй</w:t>
      </w:r>
      <w:r>
        <w:rPr>
          <w:rFonts w:ascii="Times New Roman" w:hAnsi="Times New Roman"/>
          <w:sz w:val="28"/>
          <w:szCs w:val="28"/>
          <w:lang w:val="kpv-RU"/>
        </w:rPr>
        <w:t xml:space="preserve"> Вынъяслысь выль вермӧмъяссӧ, юнармейскӧй ӧтмунӧмлысь сӧвмӧмсӧ да, дерт, пандемия кадӧ военнӧй медикъяслысь уджсӧ. Тайӧ – миян гордосьт да миян вын. Тайӧ миян страналӧн да миян челядьлӧн аскиа лун в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ӧсна</w:t>
      </w:r>
      <w:r>
        <w:rPr>
          <w:rFonts w:ascii="Times New Roman" w:hAnsi="Times New Roman"/>
          <w:sz w:val="28"/>
          <w:szCs w:val="28"/>
          <w:lang w:val="kpv-RU"/>
        </w:rPr>
        <w:t xml:space="preserve"> кывкутӧм йылысь казьтыштӧм, - пасйис Лариса Карачёва.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Ветлӧдлан экспозициякӧд тайӧ лунӧ тӧдмасисны сыктывкарса школаясын велӧдчысьяс: юнармейскӧй ӧтмунӧмса водзмӧстчысьяс, кадетъяс. Найӧ видзӧдлісны тематическӧй вагонъяс: «Паметь туй», кӧні сувтӧдӧма Айму вӧсна Ыджыд тышса ветеранъяс йылысь юӧртан терминалъяс, да «Тыдавтӧм вӧрӧгӧс вермӧм» - военнӧй медикъяслӧн ковидкӧд тышӧ пуктӧм пай йылысь. Восьса платформаяс вылын позьӧ вӧлі тӧдмасьны медся выль военнӧй техникаӧн.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***Патриотическӧй поездлӧн мунӧмыс пырӧ «Ми – страналӧн армия. Ми – войтырлӧн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kpv-RU"/>
        </w:rPr>
        <w:t>армия» акцияӧ. Сійӧ мунӧ 2021 вося косму тӧлысь 25 лунсянь лӧддза-номъя тӧлысь 27 лунӧдз Москва – Севастополь – Владивосток – Москва маршрутӧд.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22.06.2021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Лариса Карачёва: «Сегодня мы отдаём дань памяти всем, кто встал на защиту Родины»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Заместители Председателя Правительства Республики Коми Лариса Карачёва и Дмитрий Самоваров, руководитель Администрации Главы Республики Коми Игорь Божков приняли участие в мероприятиях Дня памяти и скорби.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память о подвиге и смелости, самоотверженности и силе духа защитников Отечества, давших отпор фашизму, состоялась церемония возложения цветов к мемориалу «Вечный огонь» и памятнику «Скорбящий воин» в Сыктывкаре. Минутой молчания присутствующие на мероприятии почтили память тех, кого унесла война.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Лариса Карачёва открыла торжественную церемонию встречи тематического поезда «Мы – армия страны. Мы – армия народа», который прибыл в Сыктывкар 22 июня. Состав встречали военный оркестр, представители кадетского и юнармейского движения, различных национально-культурных автономий столицы республики.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- Символично, что именно сегодня мы встречаем этот поезд, который проделал уже достаточно большой путь по России. Его экспозиции рассказывают о героических страницах истории нашей страны, показывает новейшие достижения Вооружённых Сил, развитие юнармейского движения и, конечно, работу военных медиков в период пандемии. Это – наша гордость и наша сила. Это напоминание об ответственности за будущее нашей страны и наших детей, - отметила Лариса Карачёва.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 передвижной экспозицией в этот день познакомились учащиеся сыктывкарских школ: активисты юнармейского движения, кадеты. Они посетили тематические вагоны. Среди них - "Дорога памяти", где размещены терминалы для просмотра и размещения сведений о ветеранах Великой Отечественной войны, "Победа над невидимым врагом» - о вкладе военных медиков в борьбу с ковидом. На открытых платформах состава можно было познакомиться с новейшими образцами военной техники.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***Следование патриотического поезда выполняется в рамках проведения акции «Мы – армия страны. Мы – армия народа» с 25 апреля по 27 июня 2021 года по маршруту: Москва – Севастополь – Владивосток – Москва.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1735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123">
    <w:name w:val="Нумерованный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LibreOffice/6.4.2.2$Linux_X86_64 LibreOffice_project/4e471d8c02c9c90f512f7f9ead8875b57fcb1ec3</Application>
  <Pages>4</Pages>
  <Words>507</Words>
  <Characters>3477</Characters>
  <CharactersWithSpaces>3983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2021-06-23T08:28:52Z</dcterms:created>
  <dc:creator/>
  <dc:description/>
  <dc:language>ru-RU</dc:language>
  <cp:lastModifiedBy/>
  <dcterms:modified xsi:type="dcterms:W3CDTF">2021-06-24T17:50:53Z</dcterms:modified>
  <cp:revision>22</cp:revision>
  <dc:subject/>
  <dc:title/>
</cp:coreProperties>
</file>