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29.06.2021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 шыӧдчис дӧзьӧр органъясӧ, сы вӧсна мый сыл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воӧны Эжва ю няйтӧсьтӧм йылысь юӧръяс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Ӧтпырйӧ некымын муниципал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итетса</w:t>
      </w:r>
      <w:r>
        <w:rPr>
          <w:rFonts w:ascii="Times New Roman" w:hAnsi="Times New Roman"/>
          <w:sz w:val="28"/>
          <w:szCs w:val="28"/>
          <w:lang w:val="kpv-RU"/>
        </w:rPr>
        <w:t xml:space="preserve"> олысьяс гижисны Коми Республикаса Юралысьлы социальнӧй везъясын сы йылысь, мый Эжва ю ӧткымын местаын вевттьысьӧма виж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нюйтӧн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«Аттьӧала войвывса абу веськодь олысьясӧс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 кадӧ</w:t>
      </w:r>
      <w:r>
        <w:rPr>
          <w:rFonts w:ascii="Times New Roman" w:hAnsi="Times New Roman"/>
          <w:sz w:val="28"/>
          <w:szCs w:val="28"/>
          <w:lang w:val="kpv-RU"/>
        </w:rPr>
        <w:t xml:space="preserve"> юӧртӧмысь.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Дзик пыр шыӧдчи</w:t>
      </w:r>
      <w:r>
        <w:rPr>
          <w:rFonts w:ascii="Times New Roman" w:hAnsi="Times New Roman"/>
          <w:sz w:val="28"/>
          <w:szCs w:val="28"/>
          <w:lang w:val="kpv-RU"/>
        </w:rPr>
        <w:t xml:space="preserve"> Росприроднадзорлӧн веськӧдланінӧ да вӧр-ва видзан прокуратураӧ, кори ветлыны видзӧдлыны да аддзыны лоӧмторлысь помкасӧ», - юӧртіс Юралысь.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Олысьяс ыстісны Владимир Уйбалы снимокъяс, найӧс вӧчӧмны кымынкӧ местаын,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торйӧн нин</w:t>
      </w:r>
      <w:r>
        <w:rPr>
          <w:rFonts w:ascii="Times New Roman" w:hAnsi="Times New Roman"/>
          <w:sz w:val="28"/>
          <w:szCs w:val="28"/>
          <w:lang w:val="kpv-RU"/>
        </w:rPr>
        <w:t>, Емдін районса Казлук посёлокын.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Регион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юрнуӧдысьлӧн</w:t>
      </w:r>
      <w:r>
        <w:rPr>
          <w:rFonts w:ascii="Times New Roman" w:hAnsi="Times New Roman"/>
          <w:sz w:val="28"/>
          <w:szCs w:val="28"/>
          <w:lang w:val="kpv-RU"/>
        </w:rPr>
        <w:t xml:space="preserve"> кывъяс серти, колӧ кыдз позьӧ ӧдйӧджык гӧгӧрвоны, ю вылын артмӧм быгйыс – вӧр-ва лоӧмтор, либӧ сёрниыс мунӧ промышленнӧй предприятиеяс вылын артмӧм лёктор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Прӧвер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каяс нуӧдӧм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 тшӧктӧмъяс Юралысь сетіс и Коми Республикаса вӧр-ва министерстволы.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29.06.2021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Коми Владимир Уйба обратился в органы надзора в связи с поступлениями в его адрес сигналов граждан о загрязнении реки Вычегда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Жители сразу нескольких муниципальных образований написали Главе Коми в соцсетях о том, что река Вычегда в нескольких местах покрыта жёлтым налётом.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«Благодарю неравнодушных северян за оперативное информирование. Сразу же обратился в управление Росприроднадзора и природоохранную прокуратуру с просьбой провести выездные проверки и определить причину произошедшего», - сообщил Глава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Жители выслали Владимиру Уйба снимки, сделанные в нескольких локациях: в частности, в посёлке Казлук Усть-Вымского района.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 словам руководителя региона, важно как можно оперативнее разобраться – является ли образовавшаяся на реке пена следствием естественных природных факторов, либо речь об инцидентах, произошедших на предприятиях промышленности.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Также поручения о проведении проверки главой республики даны профильному органу исполвласти – Минприроды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LibreOffice/6.4.2.2$Linux_X86_64 LibreOffice_project/4e471d8c02c9c90f512f7f9ead8875b57fcb1ec3</Application>
  <Pages>2</Pages>
  <Words>243</Words>
  <Characters>1652</Characters>
  <CharactersWithSpaces>1884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2021-06-29T18:52:02Z</dcterms:created>
  <dc:creator/>
  <dc:description/>
  <dc:language>ru-RU</dc:language>
  <cp:lastModifiedBy/>
  <dcterms:modified xsi:type="dcterms:W3CDTF">2021-06-30T17:27:49Z</dcterms:modified>
  <cp:revision>23</cp:revision>
  <dc:subject/>
  <dc:title/>
</cp:coreProperties>
</file>