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Liberation Sans" w:hAnsi="Liberation Sans"/>
          <w:sz w:val="28"/>
          <w:szCs w:val="28"/>
          <w:lang w:val="kpv-RU"/>
        </w:rPr>
      </w:pPr>
      <w:r>
        <w:rPr>
          <w:rFonts w:ascii="Times New Roman" w:hAnsi="Times New Roman"/>
          <w:sz w:val="28"/>
          <w:szCs w:val="28"/>
          <w:lang w:val="kpv-RU"/>
        </w:rPr>
        <w:t>05.07.2021</w:t>
      </w:r>
    </w:p>
    <w:p>
      <w:pPr>
        <w:pStyle w:val="Normal"/>
        <w:bidi w:val="0"/>
        <w:spacing w:lineRule="auto" w:line="360"/>
        <w:ind w:left="0" w:right="0" w:firstLine="850"/>
        <w:jc w:val="both"/>
        <w:rPr>
          <w:rFonts w:ascii="Liberation Sans" w:hAnsi="Liberation Sans"/>
          <w:b/>
          <w:b/>
          <w:bCs/>
          <w:sz w:val="28"/>
          <w:szCs w:val="28"/>
          <w:lang w:val="kpv-RU"/>
        </w:rPr>
      </w:pPr>
      <w:r>
        <w:rPr>
          <w:rFonts w:eastAsia="Noto Serif CJK SC" w:cs="Lohit Devanagari" w:ascii="Times New Roman" w:hAnsi="Times New Roman"/>
          <w:b/>
          <w:bCs/>
          <w:color w:val="auto"/>
          <w:kern w:val="2"/>
          <w:sz w:val="28"/>
          <w:szCs w:val="28"/>
          <w:lang w:val="kpv-RU" w:eastAsia="zh-CN" w:bidi="hi-IN"/>
        </w:rPr>
        <w:t>С</w:t>
      </w:r>
      <w:r>
        <w:rPr>
          <w:rFonts w:ascii="Times New Roman" w:hAnsi="Times New Roman"/>
          <w:b/>
          <w:bCs/>
          <w:sz w:val="28"/>
          <w:szCs w:val="28"/>
          <w:lang w:val="kpv-RU"/>
        </w:rPr>
        <w:t xml:space="preserve">трӧитчан материалъяс вылӧ донъяс содӧм вӧсна Коми Республикаса Юралысь кутас видзӧдны капитальнӧя дзоньталан уджтас олӧмӧ пӧртӧм бӧрся </w:t>
      </w:r>
    </w:p>
    <w:p>
      <w:pPr>
        <w:pStyle w:val="Normal"/>
        <w:bidi w:val="0"/>
        <w:spacing w:lineRule="auto" w:line="360"/>
        <w:ind w:left="0" w:right="0" w:firstLine="850"/>
        <w:jc w:val="both"/>
        <w:rPr>
          <w:rFonts w:ascii="Liberation Sans" w:hAnsi="Liberation Sans"/>
          <w:sz w:val="28"/>
          <w:szCs w:val="28"/>
          <w:lang w:val="kpv-RU"/>
        </w:rPr>
      </w:pPr>
      <w:r>
        <w:rPr>
          <w:rFonts w:ascii="Times New Roman" w:hAnsi="Times New Roman"/>
          <w:sz w:val="28"/>
          <w:szCs w:val="28"/>
          <w:lang w:val="kpv-RU"/>
        </w:rPr>
        <w:t>Кӧрт да стр</w:t>
      </w:r>
      <w:r>
        <w:rPr>
          <w:rFonts w:eastAsia="Noto Serif CJK SC" w:cs="Lohit Devanagari" w:ascii="Times New Roman" w:hAnsi="Times New Roman"/>
          <w:color w:val="auto"/>
          <w:kern w:val="2"/>
          <w:sz w:val="28"/>
          <w:szCs w:val="28"/>
          <w:lang w:val="kpv-RU" w:eastAsia="zh-CN" w:bidi="hi-IN"/>
        </w:rPr>
        <w:t xml:space="preserve">ӧитчан </w:t>
      </w:r>
      <w:r>
        <w:rPr>
          <w:rFonts w:ascii="Times New Roman" w:hAnsi="Times New Roman"/>
          <w:sz w:val="28"/>
          <w:szCs w:val="28"/>
          <w:lang w:val="kpv-RU"/>
        </w:rPr>
        <w:t>материалъяс вылӧ донъяслӧн содӧмыс оз торк регионын оланін фонд капитальнӧя дзоньталӧм нуӧдӧмсӧ.</w:t>
      </w:r>
    </w:p>
    <w:p>
      <w:pPr>
        <w:pStyle w:val="Normal"/>
        <w:bidi w:val="0"/>
        <w:spacing w:lineRule="auto" w:line="360"/>
        <w:ind w:left="0" w:right="0" w:firstLine="850"/>
        <w:jc w:val="both"/>
        <w:rPr>
          <w:rFonts w:ascii="Liberation Sans" w:hAnsi="Liberation Sans"/>
          <w:sz w:val="28"/>
          <w:szCs w:val="28"/>
          <w:lang w:val="kpv-RU"/>
        </w:rPr>
      </w:pPr>
      <w:r>
        <w:rPr>
          <w:rFonts w:ascii="Times New Roman" w:hAnsi="Times New Roman"/>
          <w:sz w:val="28"/>
          <w:szCs w:val="28"/>
          <w:lang w:val="kpv-RU"/>
        </w:rPr>
        <w:t>Коми Республикаса Юралысь Владимир Уйба тшӧктіс стрӧитчан, оланін да коммунальнӧй овмӧс министр Игорь Кузьмичевлы выльысь вӧчны сметаяс кӧрт да мукӧд стрӧитчан материал вылӧ донъяс содӧм вӧсна, медым кыскыны пӧдрада организацияяс конкурсӧ, кутшӧмъясӧс нуӧдӧ дінму оператор, уна патераа ӧтувъя эмбур капитальнӧя дзоньталан регионса уджтас серти.</w:t>
      </w:r>
    </w:p>
    <w:p>
      <w:pPr>
        <w:pStyle w:val="Normal"/>
        <w:bidi w:val="0"/>
        <w:spacing w:lineRule="auto" w:line="360"/>
        <w:ind w:left="0" w:right="0" w:firstLine="850"/>
        <w:jc w:val="both"/>
        <w:rPr/>
      </w:pPr>
      <w:r>
        <w:rPr>
          <w:rFonts w:ascii="Times New Roman" w:hAnsi="Times New Roman"/>
          <w:sz w:val="28"/>
          <w:szCs w:val="28"/>
          <w:lang w:val="kpv-RU"/>
        </w:rPr>
        <w:t>«Регионлӧн реестрӧ пы</w:t>
      </w:r>
      <w:r>
        <w:rPr>
          <w:rFonts w:eastAsia="Noto Serif CJK SC" w:cs="Lohit Devanagari" w:ascii="Times New Roman" w:hAnsi="Times New Roman"/>
          <w:color w:val="auto"/>
          <w:kern w:val="2"/>
          <w:sz w:val="28"/>
          <w:szCs w:val="28"/>
          <w:lang w:val="kpv-RU" w:eastAsia="zh-CN" w:bidi="hi-IN"/>
        </w:rPr>
        <w:t>рысь</w:t>
      </w:r>
      <w:r>
        <w:rPr>
          <w:rFonts w:ascii="Times New Roman" w:hAnsi="Times New Roman"/>
          <w:sz w:val="28"/>
          <w:szCs w:val="28"/>
          <w:lang w:val="kpv-RU"/>
        </w:rPr>
        <w:t xml:space="preserve"> компанияяс, кутшӧмъяслӧн эм позянлун пырӧдчыны тайӧ бӧрйӧм</w:t>
      </w:r>
      <w:r>
        <w:rPr>
          <w:rFonts w:ascii="Times New Roman" w:hAnsi="Times New Roman"/>
          <w:sz w:val="28"/>
          <w:szCs w:val="28"/>
          <w:lang w:val="kpv-RU"/>
        </w:rPr>
        <w:t>ъяс</w:t>
      </w:r>
      <w:r>
        <w:rPr>
          <w:rFonts w:ascii="Times New Roman" w:hAnsi="Times New Roman"/>
          <w:sz w:val="28"/>
          <w:szCs w:val="28"/>
          <w:lang w:val="kpv-RU"/>
        </w:rPr>
        <w:t>ас, юӧртісны меным, мый талун кежлӧ вӧзъян сёрнитчӧмъясыс налы оз лӧсявны. Уджъяс вылӧ сметаса донъясыс оз петкӧдлыны стрӧитчан материалъяс вылӧ донъяс содӧмсӧ. И артмӧ, мый кывкут</w:t>
      </w:r>
      <w:r>
        <w:rPr>
          <w:rFonts w:eastAsia="Noto Serif CJK SC" w:cs="Lohit Devanagari" w:ascii="Times New Roman" w:hAnsi="Times New Roman"/>
          <w:color w:val="auto"/>
          <w:kern w:val="2"/>
          <w:sz w:val="28"/>
          <w:szCs w:val="28"/>
          <w:lang w:val="kpv-RU" w:eastAsia="zh-CN" w:bidi="hi-IN"/>
        </w:rPr>
        <w:t>ӧмӧн уджалысь</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компанияяс</w:t>
      </w:r>
      <w:r>
        <w:rPr>
          <w:rFonts w:ascii="Times New Roman" w:hAnsi="Times New Roman"/>
          <w:sz w:val="28"/>
          <w:szCs w:val="28"/>
          <w:lang w:val="kpv-RU"/>
        </w:rPr>
        <w:t xml:space="preserve"> оз кӧсйыны пырӧдчыны конкурсъясӧ, медым кап</w:t>
      </w:r>
      <w:r>
        <w:rPr>
          <w:rFonts w:eastAsia="Noto Serif CJK SC" w:cs="Lohit Devanagari" w:ascii="Times New Roman" w:hAnsi="Times New Roman"/>
          <w:color w:val="auto"/>
          <w:kern w:val="2"/>
          <w:sz w:val="28"/>
          <w:szCs w:val="28"/>
          <w:lang w:val="kpv-RU" w:eastAsia="zh-CN" w:bidi="hi-IN"/>
        </w:rPr>
        <w:t>итальнӧя дзоньталӧм</w:t>
      </w:r>
      <w:r>
        <w:rPr>
          <w:rFonts w:ascii="Times New Roman" w:hAnsi="Times New Roman"/>
          <w:sz w:val="28"/>
          <w:szCs w:val="28"/>
          <w:lang w:val="kpv-RU"/>
        </w:rPr>
        <w:t xml:space="preserve"> бӧрын </w:t>
      </w:r>
      <w:r>
        <w:rPr>
          <w:rFonts w:eastAsia="Noto Serif CJK SC" w:cs="Lohit Devanagari" w:ascii="Times New Roman" w:hAnsi="Times New Roman"/>
          <w:color w:val="auto"/>
          <w:kern w:val="2"/>
          <w:sz w:val="28"/>
          <w:szCs w:val="28"/>
          <w:lang w:val="kpv-RU" w:eastAsia="zh-CN" w:bidi="hi-IN"/>
        </w:rPr>
        <w:t>эз</w:t>
      </w:r>
      <w:r>
        <w:rPr>
          <w:rFonts w:ascii="Times New Roman" w:hAnsi="Times New Roman"/>
          <w:sz w:val="28"/>
          <w:szCs w:val="28"/>
          <w:lang w:val="kpv-RU"/>
        </w:rPr>
        <w:t xml:space="preserve"> лоны </w:t>
      </w:r>
      <w:r>
        <w:rPr>
          <w:rStyle w:val="Style14"/>
          <w:rFonts w:ascii="Times New Roman" w:hAnsi="Times New Roman"/>
          <w:sz w:val="28"/>
          <w:szCs w:val="28"/>
        </w:rPr>
        <w:t>рӧзӧритчан</w:t>
      </w:r>
      <w:r>
        <w:rPr>
          <w:rFonts w:ascii="Times New Roman" w:hAnsi="Times New Roman"/>
          <w:sz w:val="28"/>
          <w:szCs w:val="28"/>
          <w:lang w:val="kpv-RU"/>
        </w:rPr>
        <w:t xml:space="preserve"> выйын», - пасйис регионса Юралысь.</w:t>
      </w:r>
    </w:p>
    <w:p>
      <w:pPr>
        <w:pStyle w:val="Normal"/>
        <w:bidi w:val="0"/>
        <w:spacing w:lineRule="auto" w:line="360"/>
        <w:ind w:left="0" w:right="0" w:firstLine="850"/>
        <w:jc w:val="both"/>
        <w:rPr>
          <w:rFonts w:ascii="Liberation Sans" w:hAnsi="Liberation Sans"/>
          <w:lang w:val="kpv-RU"/>
        </w:rPr>
      </w:pPr>
      <w:r>
        <w:rPr>
          <w:rFonts w:ascii="Times New Roman" w:hAnsi="Times New Roman"/>
          <w:sz w:val="28"/>
          <w:szCs w:val="28"/>
          <w:lang w:val="kpv-RU"/>
        </w:rPr>
        <w:t>Сылӧн кывъяс серти, быдсикас удж вылӧ шӧркод</w:t>
      </w:r>
      <w:r>
        <w:rPr>
          <w:rFonts w:eastAsia="Noto Serif CJK SC" w:cs="Lohit Devanagari" w:ascii="Times New Roman" w:hAnsi="Times New Roman"/>
          <w:color w:val="auto"/>
          <w:kern w:val="2"/>
          <w:sz w:val="28"/>
          <w:szCs w:val="28"/>
          <w:lang w:val="kpv-RU" w:eastAsia="zh-CN" w:bidi="hi-IN"/>
        </w:rPr>
        <w:t>ь</w:t>
      </w:r>
      <w:r>
        <w:rPr>
          <w:rFonts w:ascii="Times New Roman" w:hAnsi="Times New Roman"/>
          <w:sz w:val="28"/>
          <w:szCs w:val="28"/>
          <w:lang w:val="kpv-RU"/>
        </w:rPr>
        <w:t xml:space="preserve"> рӧскодсӧ арталісны стрӧитчан материалъяс вылӧ донъяс содтӧдз. Та вӧсна Владимир Уйба тшӧктіс республикаса С</w:t>
      </w:r>
      <w:r>
        <w:rPr>
          <w:rFonts w:eastAsia="Noto Serif CJK SC" w:cs="Lohit Devanagari" w:ascii="Times New Roman" w:hAnsi="Times New Roman"/>
          <w:color w:val="auto"/>
          <w:kern w:val="2"/>
          <w:sz w:val="28"/>
          <w:szCs w:val="28"/>
          <w:lang w:val="kpv-RU" w:eastAsia="zh-CN" w:bidi="hi-IN"/>
        </w:rPr>
        <w:t>трӧитчан министерстволы</w:t>
      </w:r>
      <w:r>
        <w:rPr>
          <w:rFonts w:ascii="Times New Roman" w:hAnsi="Times New Roman"/>
          <w:sz w:val="28"/>
          <w:szCs w:val="28"/>
          <w:lang w:val="kpv-RU"/>
        </w:rPr>
        <w:t xml:space="preserve"> да ведомствоувса дінму операторлы («Уна патераа керкаяс капитальнӧя дзоньталан регионса фонд» Коми Республикаса абу коммерческӧй организациялы) тайӧ вежон чӧжӧн выльысь видлавны сметаяс, медым эз торксьы республикаса олысьяслы зэв тӧдчана уджтасыс.</w:t>
      </w:r>
    </w:p>
    <w:p>
      <w:pPr>
        <w:pStyle w:val="Normal"/>
        <w:bidi w:val="0"/>
        <w:spacing w:lineRule="auto" w:line="360"/>
        <w:ind w:left="0" w:right="0" w:firstLine="850"/>
        <w:jc w:val="both"/>
        <w:rPr>
          <w:rFonts w:ascii="Liberation Sans" w:hAnsi="Liberation Sans"/>
          <w:sz w:val="28"/>
          <w:szCs w:val="28"/>
          <w:lang w:val="kpv-RU"/>
        </w:rPr>
      </w:pPr>
      <w:r>
        <w:rPr>
          <w:rFonts w:ascii="Times New Roman" w:hAnsi="Times New Roman"/>
          <w:sz w:val="28"/>
          <w:szCs w:val="28"/>
          <w:lang w:val="kpv-RU"/>
        </w:rPr>
        <w:t xml:space="preserve">«Миян йӧз воясӧн, а </w:t>
      </w:r>
      <w:r>
        <w:rPr>
          <w:rFonts w:eastAsia="Noto Serif CJK SC" w:cs="Lohit Devanagari" w:ascii="Times New Roman" w:hAnsi="Times New Roman"/>
          <w:color w:val="auto"/>
          <w:kern w:val="2"/>
          <w:sz w:val="28"/>
          <w:szCs w:val="28"/>
          <w:lang w:val="kpv-RU" w:eastAsia="zh-CN" w:bidi="hi-IN"/>
        </w:rPr>
        <w:t>мукӧдыс</w:t>
      </w:r>
      <w:r>
        <w:rPr>
          <w:rFonts w:ascii="Times New Roman" w:hAnsi="Times New Roman"/>
          <w:sz w:val="28"/>
          <w:szCs w:val="28"/>
          <w:lang w:val="kpv-RU"/>
        </w:rPr>
        <w:t xml:space="preserve"> и дасвоясӧн виччысисны, мый налысь керкаяссӧ вайӧдасны нормалы лӧсялана тшупӧдӧдз. Кӧть ӧти конкурс кӧ лоӧ </w:t>
      </w:r>
      <w:r>
        <w:rPr>
          <w:rFonts w:eastAsia="Noto Serif CJK SC" w:cs="Lohit Devanagari" w:ascii="Times New Roman" w:hAnsi="Times New Roman"/>
          <w:color w:val="auto"/>
          <w:kern w:val="2"/>
          <w:sz w:val="28"/>
          <w:szCs w:val="28"/>
          <w:lang w:val="kpv-RU" w:eastAsia="zh-CN" w:bidi="hi-IN"/>
        </w:rPr>
        <w:t>шу</w:t>
      </w:r>
      <w:r>
        <w:rPr>
          <w:rFonts w:ascii="Times New Roman" w:hAnsi="Times New Roman"/>
          <w:sz w:val="28"/>
          <w:szCs w:val="28"/>
          <w:lang w:val="kpv-RU"/>
        </w:rPr>
        <w:t>ӧма нуӧдтӧмӧн сы понда, мый ыджыд рӧскод вӧсна бизнес оз кӧсйы пырӧдчыны конкурсӧ, фондса уджалысьяслы ковмас кывкутны таысь. Ми найӧс асьнысӧ мӧдӧдам войтыр дорӧ, кодъяс олӧны 2021 вося планӧ пыртӧм керкаясын. Вежасны делӧвӧй костюмъяссӧ уджалан комбинезонъяс вылӧ, а ручкаяссӧ да кабалаяссӧ – краска банкаяс да инструмента кудъяс вылӧ», - шуис регионӧн веськӧдлысь.</w:t>
      </w:r>
    </w:p>
    <w:p>
      <w:pPr>
        <w:pStyle w:val="Normal"/>
        <w:bidi w:val="0"/>
        <w:spacing w:lineRule="auto" w:line="360"/>
        <w:ind w:left="0" w:right="0" w:firstLine="850"/>
        <w:jc w:val="both"/>
        <w:rPr>
          <w:rFonts w:ascii="Liberation Sans" w:hAnsi="Liberation Sans"/>
          <w:sz w:val="28"/>
          <w:szCs w:val="28"/>
          <w:lang w:val="kpv-RU"/>
        </w:rPr>
      </w:pPr>
      <w:r>
        <w:rPr>
          <w:rFonts w:ascii="Times New Roman" w:hAnsi="Times New Roman"/>
          <w:sz w:val="28"/>
          <w:szCs w:val="28"/>
          <w:lang w:val="kpv-RU"/>
        </w:rPr>
        <w:t>Сійӧ висьталіс сы йылысь, мый патераяс кутысь олысьяслысь виччысьӧмъяссӧ збыльмӧдтӧмыс вайӧдас сэтчӧдз, мый йӧзыс оз кутны, чӧжны взносъяс дінму оператор дорын да оз кутны восьтыны торъя тшӧт, весиг оз кутны мынтысьны.</w:t>
      </w:r>
    </w:p>
    <w:p>
      <w:pPr>
        <w:pStyle w:val="Normal"/>
        <w:bidi w:val="0"/>
        <w:spacing w:lineRule="auto" w:line="360"/>
        <w:ind w:left="0" w:right="0" w:firstLine="850"/>
        <w:jc w:val="both"/>
        <w:rPr>
          <w:rFonts w:ascii="Liberation Sans" w:hAnsi="Liberation Sans"/>
          <w:sz w:val="28"/>
          <w:szCs w:val="28"/>
          <w:lang w:val="kpv-RU"/>
        </w:rPr>
      </w:pPr>
      <w:r>
        <w:rPr>
          <w:rFonts w:ascii="Times New Roman" w:hAnsi="Times New Roman"/>
          <w:sz w:val="28"/>
          <w:szCs w:val="28"/>
          <w:lang w:val="kpv-RU"/>
        </w:rPr>
        <w:t>«Тайӧ воыс аслыспӧлӧс. Ми кутам п</w:t>
      </w:r>
      <w:r>
        <w:rPr>
          <w:rFonts w:eastAsia="Noto Serif CJK SC" w:cs="Lohit Devanagari" w:ascii="Times New Roman" w:hAnsi="Times New Roman"/>
          <w:color w:val="auto"/>
          <w:kern w:val="2"/>
          <w:sz w:val="28"/>
          <w:szCs w:val="28"/>
          <w:lang w:val="kpv-RU" w:eastAsia="zh-CN" w:bidi="hi-IN"/>
        </w:rPr>
        <w:t>асйыны</w:t>
      </w:r>
      <w:r>
        <w:rPr>
          <w:rFonts w:ascii="Times New Roman" w:hAnsi="Times New Roman"/>
          <w:sz w:val="28"/>
          <w:szCs w:val="28"/>
          <w:lang w:val="kpv-RU"/>
        </w:rPr>
        <w:t xml:space="preserve"> республикалы 100 во тырӧм. Юбилейнӧй во водзвылын на ме сувтӧдлі мог, мый верктуйын – лӧсьӧдны кар</w:t>
      </w:r>
      <w:r>
        <w:rPr>
          <w:rFonts w:eastAsia="Noto Serif CJK SC" w:cs="Lohit Devanagari" w:ascii="Times New Roman" w:hAnsi="Times New Roman"/>
          <w:color w:val="auto"/>
          <w:kern w:val="2"/>
          <w:sz w:val="28"/>
          <w:szCs w:val="28"/>
          <w:lang w:val="kpv-RU" w:eastAsia="zh-CN" w:bidi="hi-IN"/>
        </w:rPr>
        <w:t>са да</w:t>
      </w:r>
      <w:r>
        <w:rPr>
          <w:rFonts w:ascii="Times New Roman" w:hAnsi="Times New Roman"/>
          <w:sz w:val="28"/>
          <w:szCs w:val="28"/>
          <w:lang w:val="kpv-RU"/>
        </w:rPr>
        <w:t xml:space="preserve"> сикт</w:t>
      </w:r>
      <w:r>
        <w:rPr>
          <w:rFonts w:eastAsia="Noto Serif CJK SC"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олысьяслы </w:t>
      </w:r>
      <w:r>
        <w:rPr>
          <w:rFonts w:eastAsia="Noto Serif CJK SC" w:cs="Lohit Devanagari" w:ascii="Times New Roman" w:hAnsi="Times New Roman"/>
          <w:color w:val="auto"/>
          <w:kern w:val="2"/>
          <w:sz w:val="28"/>
          <w:szCs w:val="28"/>
          <w:lang w:val="kpv-RU" w:eastAsia="zh-CN" w:bidi="hi-IN"/>
        </w:rPr>
        <w:t>бур</w:t>
      </w:r>
      <w:r>
        <w:rPr>
          <w:rFonts w:ascii="Times New Roman" w:hAnsi="Times New Roman"/>
          <w:sz w:val="28"/>
          <w:szCs w:val="28"/>
          <w:lang w:val="kpv-RU"/>
        </w:rPr>
        <w:t xml:space="preserve"> олӧм вылӧ условиеяс. Капитальнӧя дзоньталӧм – окта инструмент, медым нюжӧдны бур олӧм сійӧ керкаясас, кутшӧмъясын колӧ вежны вевтъяс либӧ лифтъяс, шондӧдны да выльмӧдны керка бан, ӧнъяӧдны пытшкӧсса инженернӧй системаяс да коммуникацияяс. И энӧ вунӧдӧй, мый </w:t>
      </w:r>
      <w:r>
        <w:rPr>
          <w:rFonts w:eastAsia="Noto Serif CJK SC" w:cs="Lohit Devanagari" w:ascii="Times New Roman" w:hAnsi="Times New Roman"/>
          <w:color w:val="auto"/>
          <w:kern w:val="2"/>
          <w:sz w:val="28"/>
          <w:szCs w:val="28"/>
          <w:lang w:val="kpv-RU" w:eastAsia="zh-CN" w:bidi="hi-IN"/>
        </w:rPr>
        <w:t>ас кадӧ</w:t>
      </w:r>
      <w:r>
        <w:rPr>
          <w:rFonts w:ascii="Times New Roman" w:hAnsi="Times New Roman"/>
          <w:sz w:val="28"/>
          <w:szCs w:val="28"/>
          <w:lang w:val="kpv-RU"/>
        </w:rPr>
        <w:t xml:space="preserve"> капитальнӧя дзоньталӧмыс оз сет вуджӧдны олан фондсӧ аварийнӧйӧ», - содтіс Владимир Уйба.</w:t>
      </w:r>
    </w:p>
    <w:p>
      <w:pPr>
        <w:pStyle w:val="Normal"/>
        <w:bidi w:val="0"/>
        <w:spacing w:lineRule="auto" w:line="360"/>
        <w:ind w:left="0" w:right="0" w:firstLine="850"/>
        <w:jc w:val="both"/>
        <w:rPr>
          <w:rFonts w:ascii="Liberation Sans" w:hAnsi="Liberation Sans"/>
          <w:sz w:val="28"/>
          <w:szCs w:val="28"/>
          <w:lang w:val="kpv-RU"/>
        </w:rPr>
      </w:pPr>
      <w:r>
        <w:rPr>
          <w:rFonts w:eastAsia="Noto Serif CJK SC" w:cs="Lohit Devanagari" w:ascii="Times New Roman" w:hAnsi="Times New Roman"/>
          <w:color w:val="auto"/>
          <w:kern w:val="2"/>
          <w:sz w:val="28"/>
          <w:szCs w:val="28"/>
          <w:lang w:val="kpv-RU" w:eastAsia="zh-CN" w:bidi="hi-IN"/>
        </w:rPr>
        <w:t>Юралысьлӧн</w:t>
      </w:r>
      <w:r>
        <w:rPr>
          <w:rFonts w:ascii="Times New Roman" w:hAnsi="Times New Roman"/>
          <w:sz w:val="28"/>
          <w:szCs w:val="28"/>
          <w:lang w:val="kpv-RU"/>
        </w:rPr>
        <w:t xml:space="preserve"> тшӧктӧм серти, регионса </w:t>
      </w:r>
      <w:r>
        <w:rPr>
          <w:rFonts w:eastAsia="Noto Serif CJK SC" w:cs="Lohit Devanagari" w:ascii="Times New Roman" w:hAnsi="Times New Roman"/>
          <w:color w:val="auto"/>
          <w:kern w:val="2"/>
          <w:sz w:val="28"/>
          <w:szCs w:val="28"/>
          <w:lang w:val="kpv-RU" w:eastAsia="zh-CN" w:bidi="hi-IN"/>
        </w:rPr>
        <w:t>Стрӧитчан министерстволы</w:t>
      </w:r>
      <w:r>
        <w:rPr>
          <w:rFonts w:ascii="Times New Roman" w:hAnsi="Times New Roman"/>
          <w:sz w:val="28"/>
          <w:szCs w:val="28"/>
          <w:lang w:val="kpv-RU"/>
        </w:rPr>
        <w:t xml:space="preserve"> ковмас гожӧм помӧдз быд вежон юӧртны республикаса </w:t>
      </w:r>
      <w:r>
        <w:rPr>
          <w:rFonts w:eastAsia="Noto Serif CJK SC" w:cs="Lohit Devanagari" w:ascii="Times New Roman" w:hAnsi="Times New Roman"/>
          <w:color w:val="auto"/>
          <w:kern w:val="2"/>
          <w:sz w:val="28"/>
          <w:szCs w:val="28"/>
          <w:lang w:val="kpv-RU" w:eastAsia="zh-CN" w:bidi="hi-IN"/>
        </w:rPr>
        <w:t>Юралысьлы</w:t>
      </w:r>
      <w:r>
        <w:rPr>
          <w:rFonts w:ascii="Times New Roman" w:hAnsi="Times New Roman"/>
          <w:sz w:val="28"/>
          <w:szCs w:val="28"/>
          <w:lang w:val="kpv-RU"/>
        </w:rPr>
        <w:t xml:space="preserve"> дінму операторӧн нуӧдан конкурс</w:t>
      </w:r>
      <w:r>
        <w:rPr>
          <w:rFonts w:eastAsia="Noto Serif CJK SC" w:cs="Lohit Devanagari" w:ascii="Times New Roman" w:hAnsi="Times New Roman"/>
          <w:color w:val="auto"/>
          <w:kern w:val="2"/>
          <w:sz w:val="28"/>
          <w:szCs w:val="28"/>
          <w:lang w:val="kpv-RU" w:eastAsia="zh-CN" w:bidi="hi-IN"/>
        </w:rPr>
        <w:t>ъяслӧн</w:t>
      </w:r>
      <w:r>
        <w:rPr>
          <w:rFonts w:ascii="Times New Roman" w:hAnsi="Times New Roman"/>
          <w:sz w:val="28"/>
          <w:szCs w:val="28"/>
          <w:lang w:val="kpv-RU"/>
        </w:rPr>
        <w:t xml:space="preserve"> бӧртасъяс йылысь.</w:t>
      </w:r>
    </w:p>
    <w:p>
      <w:pPr>
        <w:pStyle w:val="Normal"/>
        <w:bidi w:val="0"/>
        <w:spacing w:lineRule="auto" w:line="360"/>
        <w:ind w:left="0" w:right="0" w:firstLine="850"/>
        <w:jc w:val="both"/>
        <w:rPr>
          <w:rFonts w:ascii="Liberation Sans" w:hAnsi="Liberation Sans"/>
          <w:sz w:val="28"/>
          <w:szCs w:val="28"/>
          <w:lang w:val="kpv-RU"/>
        </w:rPr>
      </w:pPr>
      <w:r>
        <w:rPr>
          <w:rFonts w:ascii="Times New Roman" w:hAnsi="Times New Roman"/>
          <w:sz w:val="28"/>
          <w:szCs w:val="28"/>
          <w:lang w:val="kpv-RU"/>
        </w:rPr>
        <w:t>«Ставыс, мый йитчӧ миян олысьяслӧн ол</w:t>
      </w:r>
      <w:r>
        <w:rPr>
          <w:rFonts w:eastAsia="Noto Serif CJK SC" w:cs="Lohit Devanagari" w:ascii="Times New Roman" w:hAnsi="Times New Roman"/>
          <w:color w:val="auto"/>
          <w:kern w:val="2"/>
          <w:sz w:val="28"/>
          <w:szCs w:val="28"/>
          <w:lang w:val="kpv-RU" w:eastAsia="zh-CN" w:bidi="hi-IN"/>
        </w:rPr>
        <w:t>анінкӧд</w:t>
      </w:r>
      <w:r>
        <w:rPr>
          <w:rFonts w:ascii="Times New Roman" w:hAnsi="Times New Roman"/>
          <w:sz w:val="28"/>
          <w:szCs w:val="28"/>
          <w:lang w:val="kpv-RU"/>
        </w:rPr>
        <w:t>, - менам контроль улын», - кывкӧрталіс Владимир Уйба.</w:t>
      </w:r>
      <w:r>
        <w:br w:type="page"/>
      </w:r>
    </w:p>
    <w:p>
      <w:pPr>
        <w:pStyle w:val="Normal"/>
        <w:bidi w:val="0"/>
        <w:spacing w:lineRule="auto" w:line="360"/>
        <w:ind w:left="0" w:right="0" w:firstLine="850"/>
        <w:jc w:val="both"/>
        <w:rPr>
          <w:rFonts w:ascii="Liberation Sans" w:hAnsi="Liberation Sans"/>
          <w:sz w:val="28"/>
          <w:szCs w:val="28"/>
        </w:rPr>
      </w:pPr>
      <w:r>
        <w:rPr>
          <w:rFonts w:ascii="Times New Roman" w:hAnsi="Times New Roman"/>
          <w:sz w:val="28"/>
          <w:szCs w:val="28"/>
        </w:rPr>
        <w:t>05.07.2021</w:t>
      </w:r>
    </w:p>
    <w:p>
      <w:pPr>
        <w:pStyle w:val="Normal"/>
        <w:bidi w:val="0"/>
        <w:spacing w:lineRule="auto" w:line="360"/>
        <w:ind w:left="0" w:right="0" w:firstLine="850"/>
        <w:jc w:val="both"/>
        <w:rPr>
          <w:rFonts w:ascii="Liberation Sans" w:hAnsi="Liberation Sans"/>
          <w:sz w:val="28"/>
          <w:szCs w:val="28"/>
        </w:rPr>
      </w:pPr>
      <w:r>
        <w:rPr>
          <w:rFonts w:ascii="Times New Roman" w:hAnsi="Times New Roman"/>
          <w:sz w:val="28"/>
          <w:szCs w:val="28"/>
        </w:rPr>
        <w:t>Глава Коми проконтролирует исполнение программы капремонта в связи с ростом цен на стройматериалы</w:t>
      </w:r>
    </w:p>
    <w:p>
      <w:pPr>
        <w:pStyle w:val="Normal"/>
        <w:bidi w:val="0"/>
        <w:spacing w:lineRule="auto" w:line="360"/>
        <w:ind w:left="0" w:right="0" w:firstLine="850"/>
        <w:jc w:val="both"/>
        <w:rPr>
          <w:rFonts w:ascii="Liberation Sans" w:hAnsi="Liberation Sans"/>
          <w:sz w:val="28"/>
          <w:szCs w:val="28"/>
        </w:rPr>
      </w:pPr>
      <w:r>
        <w:rPr>
          <w:rFonts w:ascii="Times New Roman" w:hAnsi="Times New Roman"/>
          <w:sz w:val="28"/>
          <w:szCs w:val="28"/>
        </w:rPr>
        <w:t>Рост цен на металл и стройматериалы не должен отразиться на исполнении работ по капремонту жилфонда в регионе.</w:t>
      </w:r>
    </w:p>
    <w:p>
      <w:pPr>
        <w:pStyle w:val="Normal"/>
        <w:bidi w:val="0"/>
        <w:spacing w:lineRule="auto" w:line="360"/>
        <w:ind w:left="0" w:right="0" w:firstLine="850"/>
        <w:jc w:val="both"/>
        <w:rPr>
          <w:rFonts w:ascii="Liberation Sans" w:hAnsi="Liberation Sans"/>
          <w:sz w:val="28"/>
          <w:szCs w:val="28"/>
        </w:rPr>
      </w:pPr>
      <w:r>
        <w:rPr>
          <w:rFonts w:ascii="Times New Roman" w:hAnsi="Times New Roman"/>
          <w:sz w:val="28"/>
          <w:szCs w:val="28"/>
        </w:rPr>
        <w:t>Глава Республики Коми Владимир Уйба дал поручение министру строительства и ЖКХ Игорю Кузьмичеву решить вопрос пересмотра смет с учётом удорожания металла и иных стройматериалов для обеспечения привлечения подрядных организаций к участию в конкурсных процедурах, проводимых регоператором, в рамках региональной программы капремонта общего имущества многоквартирных домов.</w:t>
      </w:r>
    </w:p>
    <w:p>
      <w:pPr>
        <w:pStyle w:val="Normal"/>
        <w:bidi w:val="0"/>
        <w:spacing w:lineRule="auto" w:line="360"/>
        <w:ind w:left="0" w:right="0" w:firstLine="850"/>
        <w:jc w:val="both"/>
        <w:rPr>
          <w:rFonts w:ascii="Liberation Sans" w:hAnsi="Liberation Sans"/>
          <w:sz w:val="28"/>
          <w:szCs w:val="28"/>
        </w:rPr>
      </w:pPr>
      <w:r>
        <w:rPr>
          <w:rFonts w:ascii="Times New Roman" w:hAnsi="Times New Roman"/>
          <w:sz w:val="28"/>
          <w:szCs w:val="28"/>
        </w:rPr>
        <w:t>«Компании, включённые в региональный реестр для получения права участия в данных отборах, сообщили мне о том, что на сегодня им не выгодны предлагаемые контракты. Сметная стоимость на заявляемые работы не отражает динамику увеличения цен на стройматериалы. В результате ответственно подходящие к делу компании не рискуют участвовать в конкурсах, чтобы не оказаться по итогам выполнения капремонта на грани банкротства», - отметил глава региона.</w:t>
      </w:r>
    </w:p>
    <w:p>
      <w:pPr>
        <w:pStyle w:val="Normal"/>
        <w:bidi w:val="0"/>
        <w:spacing w:lineRule="auto" w:line="360"/>
        <w:ind w:left="0" w:right="0" w:firstLine="850"/>
        <w:jc w:val="both"/>
        <w:rPr>
          <w:rFonts w:ascii="Liberation Sans" w:hAnsi="Liberation Sans"/>
          <w:sz w:val="28"/>
          <w:szCs w:val="28"/>
        </w:rPr>
      </w:pPr>
      <w:r>
        <w:rPr>
          <w:rFonts w:ascii="Times New Roman" w:hAnsi="Times New Roman"/>
          <w:sz w:val="28"/>
          <w:szCs w:val="28"/>
        </w:rPr>
        <w:t>По его словам, расчёт расходов в среднем на все виды работ производился до скачка цен, случившегося на рынке стройматериалов по всей стране. Поэтому он поручил Минстрою республики и подведомственному регоператору (НО РК «Региональный фонд капитального ремонта многоквартирных домов») в течение текущей недели решить вопрос пересмотра смет, чтобы не подвергать угрозе срыва исполнение важной для жителей республики программы.</w:t>
      </w:r>
    </w:p>
    <w:p>
      <w:pPr>
        <w:pStyle w:val="Normal"/>
        <w:bidi w:val="0"/>
        <w:spacing w:lineRule="auto" w:line="360"/>
        <w:ind w:left="0" w:right="0" w:firstLine="850"/>
        <w:jc w:val="both"/>
        <w:rPr>
          <w:rFonts w:ascii="Liberation Sans" w:hAnsi="Liberation Sans"/>
          <w:sz w:val="28"/>
          <w:szCs w:val="28"/>
        </w:rPr>
      </w:pPr>
      <w:r>
        <w:rPr>
          <w:rFonts w:ascii="Times New Roman" w:hAnsi="Times New Roman"/>
          <w:sz w:val="28"/>
          <w:szCs w:val="28"/>
        </w:rPr>
        <w:t>«Люди у нас годами, а некоторые и десятилетиями ожидали, что их дома в этом году будут приведены в нормативное состояние. Если хоть один конкурс будет признан несостоявшимся по причине отсутствия заявок из опасения бизнеса не «потянуть» расходы, сотрудники фонда понесут ответственность. Мы их самих отправим к жителям домов, включённых в план 2021 года. Сменят деловые костюмы на рабочие комбинезоны, а ручки и бумаги – на банки с краской и боксы с инструментами», - высказался руководитель региона.</w:t>
      </w:r>
    </w:p>
    <w:p>
      <w:pPr>
        <w:pStyle w:val="Normal"/>
        <w:bidi w:val="0"/>
        <w:spacing w:lineRule="auto" w:line="360"/>
        <w:ind w:left="0" w:right="0" w:firstLine="850"/>
        <w:jc w:val="both"/>
        <w:rPr>
          <w:rFonts w:ascii="Liberation Sans" w:hAnsi="Liberation Sans"/>
          <w:sz w:val="28"/>
          <w:szCs w:val="28"/>
        </w:rPr>
      </w:pPr>
      <w:r>
        <w:rPr>
          <w:rFonts w:ascii="Times New Roman" w:hAnsi="Times New Roman"/>
          <w:sz w:val="28"/>
          <w:szCs w:val="28"/>
        </w:rPr>
        <w:t>Он сообщил о том, что неоправданные ожидания собственников жилья приведут в лучшем случае к отказу от накопления взноса у регоператора и открытии спецсчёта, а в худшем – к падению собираемости платежей.</w:t>
      </w:r>
    </w:p>
    <w:p>
      <w:pPr>
        <w:pStyle w:val="Normal"/>
        <w:bidi w:val="0"/>
        <w:spacing w:lineRule="auto" w:line="360"/>
        <w:ind w:left="0" w:right="0" w:firstLine="850"/>
        <w:jc w:val="both"/>
        <w:rPr>
          <w:rFonts w:ascii="Liberation Sans" w:hAnsi="Liberation Sans"/>
          <w:sz w:val="28"/>
          <w:szCs w:val="28"/>
        </w:rPr>
      </w:pPr>
      <w:r>
        <w:rPr>
          <w:rFonts w:ascii="Times New Roman" w:hAnsi="Times New Roman"/>
          <w:sz w:val="28"/>
          <w:szCs w:val="28"/>
        </w:rPr>
        <w:t>«Этот год особенный. Мы отпразднуем 100-летие республики. Я ставил задачу ещё накануне юбилейного года о том, что в приоритете – создание условий для комфортного проживания горожан и жителей сельской местности. А капремонт – эффективный инструмент продлить качество жизни в домах, нуждающихся в замене кровли или лифтов, утеплении и обновлении фасадов, модернизации внутренних инженерных систем и коммуникаций. И не забывайте, что своевременный капремонт – это профилактика превращения жилфонда в аварийный», - добавил Владимир Уйба.</w:t>
      </w:r>
    </w:p>
    <w:p>
      <w:pPr>
        <w:pStyle w:val="Normal"/>
        <w:bidi w:val="0"/>
        <w:spacing w:lineRule="auto" w:line="360"/>
        <w:ind w:left="0" w:right="0" w:firstLine="850"/>
        <w:jc w:val="both"/>
        <w:rPr>
          <w:rFonts w:ascii="Liberation Sans" w:hAnsi="Liberation Sans"/>
          <w:sz w:val="28"/>
          <w:szCs w:val="28"/>
        </w:rPr>
      </w:pPr>
      <w:r>
        <w:rPr>
          <w:rFonts w:ascii="Times New Roman" w:hAnsi="Times New Roman"/>
          <w:sz w:val="28"/>
          <w:szCs w:val="28"/>
        </w:rPr>
        <w:t>В соответствии с его поручением Минстрою региона предстоит на протяжении оставшегося лета в еженедельном режиме докладывать главе республики о результатах проводимых регоператором конкурсных процедур.</w:t>
      </w:r>
    </w:p>
    <w:p>
      <w:pPr>
        <w:pStyle w:val="Normal"/>
        <w:bidi w:val="0"/>
        <w:spacing w:lineRule="auto" w:line="360"/>
        <w:ind w:left="0" w:right="0" w:firstLine="850"/>
        <w:jc w:val="both"/>
        <w:rPr>
          <w:rFonts w:ascii="Liberation Sans" w:hAnsi="Liberation Sans"/>
          <w:sz w:val="28"/>
          <w:szCs w:val="28"/>
        </w:rPr>
      </w:pPr>
      <w:r>
        <w:rPr>
          <w:rFonts w:ascii="Times New Roman" w:hAnsi="Times New Roman"/>
          <w:sz w:val="28"/>
          <w:szCs w:val="28"/>
        </w:rPr>
        <w:t>«Все вопросы, касающиеся состояния жилья наших жителей – под моим контролем», - резюмировал Владимир Уйба.</w:t>
      </w:r>
    </w:p>
    <w:p>
      <w:pPr>
        <w:pStyle w:val="Normal"/>
        <w:bidi w:val="0"/>
        <w:spacing w:lineRule="auto" w:line="360"/>
        <w:ind w:left="0" w:right="0" w:firstLine="850"/>
        <w:jc w:val="both"/>
        <w:rPr>
          <w:rFonts w:ascii="Liberation Sans" w:hAnsi="Liberation Sans"/>
          <w:sz w:val="28"/>
          <w:szCs w:val="28"/>
        </w:rPr>
      </w:pPr>
      <w:r>
        <w:rPr>
          <w:rFonts w:ascii="Times New Roman" w:hAnsi="Times New Roman"/>
          <w:sz w:val="28"/>
          <w:szCs w:val="28"/>
        </w:rPr>
        <w:t>2583</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Непропорциональный текст"/>
    <w:qFormat/>
    <w:rPr>
      <w:rFonts w:ascii="Liberation Mono" w:hAnsi="Liberation Mono" w:eastAsia="Noto Sans Mono CJK SC" w:cs="Liberation Mono"/>
    </w:rPr>
  </w:style>
  <w:style w:type="character" w:styleId="Style15">
    <w:name w:val="Символ нумерации"/>
    <w:qFormat/>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TotalTime>
  <Application>LibreOffice/6.4.2.2$Linux_X86_64 LibreOffice_project/4e471d8c02c9c90f512f7f9ead8875b57fcb1ec3</Application>
  <Pages>4</Pages>
  <Words>800</Words>
  <Characters>5171</Characters>
  <CharactersWithSpaces>5958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2021-07-05T11:34:30Z</dcterms:created>
  <dc:creator/>
  <dc:description/>
  <dc:language>ru-RU</dc:language>
  <cp:lastModifiedBy/>
  <dcterms:modified xsi:type="dcterms:W3CDTF">2021-07-06T17:52:58Z</dcterms:modified>
  <cp:revision>29</cp:revision>
  <dc:subject/>
  <dc:title/>
</cp:coreProperties>
</file>