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07.07.2021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пырӧдчис «Экономика да сьӧм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овмӧс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» нырвизь серти Россия Федерация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Кан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алан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Сӧветса комиссия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заседаниеӧ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</w:t>
      </w:r>
      <w:r>
        <w:rPr>
          <w:rFonts w:ascii="Times New Roman" w:hAnsi="Times New Roman"/>
          <w:sz w:val="28"/>
          <w:szCs w:val="28"/>
          <w:lang w:val="kpv-RU"/>
        </w:rPr>
        <w:t>аседаниеыс вӧлі талун, сора тӧлысь 7 лунӧ, Челябинск обласьтса Губернатор Алексей Текслерлӧн веськӧдлӧм улын видеосвязь пыр. Сёрнитӧма Россия Федерацияса субъектъяслӧн да муниципальнӧй юкӧнъяслӧн сьӧмкудъясл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асшӧрлун да дыр кадся сьӧма зумыдлун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кыпӧдӧм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йылысь, а сідзжӧ «Уджлӧн бӧртаслун» национальнӧй проект збыльмӧдӧм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2020 волӧн бӧртасъяс серти, Коми Республикалӧн ӧтувъя сьӧмкуд</w:t>
      </w:r>
      <w:r>
        <w:rPr>
          <w:rFonts w:ascii="Times New Roman" w:hAnsi="Times New Roman"/>
          <w:sz w:val="28"/>
          <w:szCs w:val="28"/>
          <w:lang w:val="kpv-RU"/>
        </w:rPr>
        <w:t>йыс</w:t>
      </w:r>
      <w:r>
        <w:rPr>
          <w:rFonts w:ascii="Times New Roman" w:hAnsi="Times New Roman"/>
          <w:sz w:val="28"/>
          <w:szCs w:val="28"/>
          <w:lang w:val="kpv-RU"/>
        </w:rPr>
        <w:t xml:space="preserve"> тырӧма 12,2 млрд. шайт вылӧ этшаджык колана серти.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Таво сьӧмкудйӧ ас чӧжӧс воӧм серти 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ерпасы</w:t>
      </w:r>
      <w:r>
        <w:rPr>
          <w:rFonts w:ascii="Times New Roman" w:hAnsi="Times New Roman"/>
          <w:sz w:val="28"/>
          <w:szCs w:val="28"/>
          <w:lang w:val="kpv-RU"/>
        </w:rPr>
        <w:t>с бурмӧ. Но республикаса сьӧмкудйыс и 2021 воӧ оз ло тырвыйӧ, сы вӧсна мый Россия Федерацияса регионъяс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сьӧмкудъяс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костын</w:t>
      </w:r>
      <w:r>
        <w:rPr>
          <w:rFonts w:ascii="Times New Roman" w:hAnsi="Times New Roman"/>
          <w:sz w:val="28"/>
          <w:szCs w:val="28"/>
          <w:lang w:val="kpv-RU"/>
        </w:rPr>
        <w:t xml:space="preserve"> миян сьӧмкуд </w:t>
      </w:r>
      <w:r>
        <w:rPr>
          <w:rFonts w:ascii="Times New Roman" w:hAnsi="Times New Roman"/>
          <w:sz w:val="28"/>
          <w:szCs w:val="28"/>
          <w:lang w:val="kpv-RU"/>
        </w:rPr>
        <w:t xml:space="preserve">пырӧ на лыдӧ, кодъяслӧн артмис медуна мытшӧд </w:t>
      </w:r>
      <w:r>
        <w:rPr>
          <w:rFonts w:ascii="Times New Roman" w:hAnsi="Times New Roman"/>
          <w:sz w:val="28"/>
          <w:szCs w:val="28"/>
          <w:lang w:val="kpv-RU"/>
        </w:rPr>
        <w:t>пандемия вӧсна.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Россия Федерациялӧн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Каналан С</w:t>
      </w:r>
      <w:r>
        <w:rPr>
          <w:rFonts w:ascii="Times New Roman" w:hAnsi="Times New Roman"/>
          <w:sz w:val="28"/>
          <w:szCs w:val="28"/>
          <w:lang w:val="kpv-RU"/>
        </w:rPr>
        <w:t>ӧвет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са </w:t>
      </w:r>
      <w:r>
        <w:rPr>
          <w:rFonts w:ascii="Times New Roman" w:hAnsi="Times New Roman"/>
          <w:sz w:val="28"/>
          <w:szCs w:val="28"/>
          <w:lang w:val="kpv-RU"/>
        </w:rPr>
        <w:t>комиссиялӧн заседание дырйи Владимир Уйба сетіс ӧткымын вӧзйӧм.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Сійӧ вӧзйис ӧддзӧдны федеральнӧ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 xml:space="preserve"> сьӧмкудйысь содтӧд дотацияяс вичмӧдӧмсӧ, медым вештыны тырмытӧм вот чӧжӧс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не содтыны канму водзын уджйӧз.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Россия Федерацияса сьӧмкудйысь инфраструктурнӧй сьӧмкуд кредитъяс сетӧмыс кутас отсавны содтыны республикалысь инвестиционнӧй кысканлунсӧ, транспортӧн ветлыны позянлунсӧ, сӧвмӧдны коммунальнӧй, социально-инженернӧй да туристическӧй инфраструктура. Республикаӧн вӧзйӧм проектъяслӧн ӧтувъя доныс – 10,7 млрд. шайт.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Владимир Уйба вӧзйис уджавтӧм йӧз вӧсна медицинскӧя быть страхуйтӧм серти страхӧвӧй взносъяс мынтан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уджмогсӧ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пыртны</w:t>
      </w:r>
      <w:r>
        <w:rPr>
          <w:rFonts w:ascii="Times New Roman" w:hAnsi="Times New Roman"/>
          <w:sz w:val="28"/>
          <w:szCs w:val="28"/>
          <w:lang w:val="kpv-RU"/>
        </w:rPr>
        <w:t xml:space="preserve"> Россия Федерациялӧн уджмогъяс лыдӧ. Тайӧ сетас позянлун регионса сьӧмкудйысь прӧстмӧм сьӧм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(4,7 млрд.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 xml:space="preserve">айт) веськӧдны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йӧзлысь</w:t>
      </w:r>
      <w:r>
        <w:rPr>
          <w:rFonts w:ascii="Times New Roman" w:hAnsi="Times New Roman"/>
          <w:sz w:val="28"/>
          <w:szCs w:val="28"/>
          <w:lang w:val="kpv-RU"/>
        </w:rPr>
        <w:t xml:space="preserve"> дзоньвидзалун видзан юкӧнын верктуя </w:t>
      </w:r>
      <w:r>
        <w:rPr>
          <w:rFonts w:ascii="Times New Roman" w:hAnsi="Times New Roman"/>
          <w:sz w:val="28"/>
          <w:szCs w:val="28"/>
          <w:lang w:val="kpv-RU"/>
        </w:rPr>
        <w:t>ныр</w:t>
      </w:r>
      <w:r>
        <w:rPr>
          <w:rFonts w:ascii="Times New Roman" w:hAnsi="Times New Roman"/>
          <w:sz w:val="28"/>
          <w:szCs w:val="28"/>
          <w:lang w:val="kpv-RU"/>
        </w:rPr>
        <w:t>визьясын мытшӧдъяс разьӧм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Регионъясын овны судзсяна сьӧм выль арталанног вылӧ вуджӧм вӧсна сідзжӧ эм вӧзйӧм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могмӧдны</w:t>
      </w:r>
      <w:r>
        <w:rPr>
          <w:rFonts w:ascii="Times New Roman" w:hAnsi="Times New Roman"/>
          <w:sz w:val="28"/>
          <w:szCs w:val="28"/>
          <w:lang w:val="kpv-RU"/>
        </w:rPr>
        <w:t xml:space="preserve"> пенсия дорӧ социальнӧй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доплатаясӧн</w:t>
      </w:r>
      <w:r>
        <w:rPr>
          <w:rFonts w:ascii="Times New Roman" w:hAnsi="Times New Roman"/>
          <w:sz w:val="28"/>
          <w:szCs w:val="28"/>
          <w:lang w:val="kpv-RU"/>
        </w:rPr>
        <w:t xml:space="preserve"> федеральнӧй сьӧмкуд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йысь</w:t>
      </w:r>
      <w:r>
        <w:rPr>
          <w:rFonts w:ascii="Times New Roman" w:hAnsi="Times New Roman"/>
          <w:sz w:val="28"/>
          <w:szCs w:val="28"/>
          <w:lang w:val="kpv-RU"/>
        </w:rPr>
        <w:t xml:space="preserve"> сьӧмкудкостса трансферт тшӧт весьтӧ, мый сетӧны Россия Федерацияса Пенси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фондлӧн сьӧмкудйӧ. Регионса сьӧмкудйы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</w:t>
      </w:r>
      <w:r>
        <w:rPr>
          <w:rFonts w:ascii="Times New Roman" w:hAnsi="Times New Roman"/>
          <w:sz w:val="28"/>
          <w:szCs w:val="28"/>
          <w:lang w:val="kpv-RU"/>
        </w:rPr>
        <w:t xml:space="preserve"> прӧстмӧм сьӧмсӧ позьӧ веськӧдны социальнӧй политикаын верктуя мытшӧдъяс разьӧм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Сідзжӧ колӧ вичмӧдны федеральнӧй сьӧмкудйысь сьӧм регионъясын вынсьӧдӧм тшупӧдын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национальнӧй проектъяс вылӧ, та лыдын и проек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тно</w:t>
      </w:r>
      <w:r>
        <w:rPr>
          <w:rFonts w:ascii="Times New Roman" w:hAnsi="Times New Roman"/>
          <w:sz w:val="28"/>
          <w:szCs w:val="28"/>
          <w:lang w:val="kpv-RU"/>
        </w:rPr>
        <w:t>-смет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нӧй</w:t>
      </w:r>
      <w:r>
        <w:rPr>
          <w:rFonts w:ascii="Times New Roman" w:hAnsi="Times New Roman"/>
          <w:sz w:val="28"/>
          <w:szCs w:val="28"/>
          <w:lang w:val="kpv-RU"/>
        </w:rPr>
        <w:t xml:space="preserve"> документация лӧсьӧдӧм вылӧ, збыль рӧскод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тырвыйӧ могмӧдӧм могысь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Владимир Уйба вӧзйис видлавны овтӧм муниципальнӧй оланін фонд видзӧм вылӧ федеральнӧй сьӧмкудйысь содтӧд сьӧм вичмӧдӧм йылысь юалӧм, сы вӧсна мый тайӧ колӧ странаса войвыв мутасъяслы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Республикалы, торйӧн нин Воркуталы.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07.07.2021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принял участие в заседании комиссии Госсовета РФ по направлению «Экономика и финансы»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Заседание состоялось сегодня, 7 июля, по видеосвязи под председательством Губернатора Челябинской области Алексея Текслера. Обсуждены вопросы повышения долгосрочной финансовой устойчивости и самостоятельности бюджетов субъектов Российской Федерации и бюджетов муниципальных образований, а также реализации национального проекта «Производительность труда».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итогам 2020 года консолидированный бюджет Республики Коми исполнен с дефицитом в размере 12,2 млрд рублей.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этом году ситуация с поступлением собственных доходов в бюджет республики постепенно начинает выправляться. Вместе с тем исполнение бюджета республики, как одного из наиболее пострадавших из-за пандемии среди региональных бюджетов Российской Федерации, ожидается с дефицитом и в 2021 году.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заседании комиссии Госсовета Российской Федерации Владимир Уйба озвучил ряд предложений.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предложил ускорить выделение дополнительных дотаций из федерального бюджета, чтобы компенсировать недополученные налоговые доходы и не наращивать государственный долг.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Предоставление инфраструктурных бюджетных кредитов из бюджета Российской Федерации будет способствовать повышению уровня инвестиционной привлекательности республики, транспортной доступности, развитию коммунальной, социально-инженерной и туристической инфраструктуры. Общий объём заявленных республикой проектов составляет 10,7 млрд рублей.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предложил полномочие по уплате страховых взносов на обязательное медицинское страхование неработающего населения отнести к полномочиям Российской Федерации. Это позволит направить высвободившиеся средства регионального бюджета (4,7 млрд рублей) на решение приоритетных направлений в области здравоохранения.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связи с переходом на новый механизм расчёта прожиточного минимума в регионах также предлагается рассмотреть возможность финансового обеспечения социальных доплат к пенсии за счёт межбюджетных трансфертов из федерального бюджета, передаваемых бюджету Пенсионного фонда Российской Федерации. Высвобожденные средства регионального бюджета можно будет направить на решение приоритетных вопросов в области социальной политики.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Также необходимо обеспечить софинансирование из федерального бюджета в полном объёме фактических расходов на национальные проекты на утверждённом для регионов уровне, в т.ч. и на разработку проектно-сметной документации.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 предложил рассмотреть вопрос о выделении дополнительного финансирования из федерального бюджета на решение проблемы содержания пустующего муниципального жилищного фонда, актуальной для северных территорий страны в целом и для Республики Коми в частности, особенно для Воркуты.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LibreOffice/6.4.2.2$Linux_X86_64 LibreOffice_project/4e471d8c02c9c90f512f7f9ead8875b57fcb1ec3</Application>
  <Pages>4</Pages>
  <Words>631</Words>
  <Characters>4638</Characters>
  <CharactersWithSpaces>5246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2021-07-08T11:01:45Z</dcterms:created>
  <dc:creator/>
  <dc:description/>
  <dc:language>ru-RU</dc:language>
  <cp:lastModifiedBy/>
  <dcterms:modified xsi:type="dcterms:W3CDTF">2021-07-09T16:05:49Z</dcterms:modified>
  <cp:revision>39</cp:revision>
  <dc:subject/>
  <dc:title/>
</cp:coreProperties>
</file>