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видзӧдліс, кыдзи Вуктыл районын дасьтысьӧны ломтысян кадколаст кеж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Талун, сора тӧлысь 16 лунӧ, Вуктыл районӧ удж серти ветлігӧн Коми Республикаса Юралысь Владимир Уйба видзӧдліс Дутов сиктса да Вуктыл карса котельнӧйяс, П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дчер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ем</w:t>
      </w:r>
      <w:r>
        <w:rPr>
          <w:rFonts w:ascii="Times New Roman" w:hAnsi="Times New Roman"/>
          <w:sz w:val="28"/>
          <w:szCs w:val="28"/>
          <w:lang w:val="kpv-RU"/>
        </w:rPr>
        <w:t xml:space="preserve"> да Вуктыл костын стрӧитчысь водовод, нуӧдіс муниципалитетын овмӧс да коммунальнӧй, биару да теплоэнергетическӧй комплексъяс 2021-2022 воясс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ар-тӧв кадколастӧ торкавтӧг уджалӧм кежлӧ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дасьтӧм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сӧвещание.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Дутов сикт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биару вылын уджалысь котельнӧйын сувтӧдӧма биару сяма да кизьӧр ломтас вылын уджалысь горелкаа котёл, дасьтӧма аварийнӧй ломтас видзас вылӧ доз. Неминуча лоӧм вылӧ котельнӧйын эм биӧн могмӧдан содтӧд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ӧшмӧс</w:t>
      </w:r>
      <w:r>
        <w:rPr>
          <w:rFonts w:ascii="Times New Roman" w:hAnsi="Times New Roman"/>
          <w:sz w:val="28"/>
          <w:szCs w:val="28"/>
          <w:lang w:val="kpv-RU"/>
        </w:rPr>
        <w:t xml:space="preserve"> (дизель-генератор), стационарнӧй ДЭС-100, вынйӧрыс сылӧн 100 кВТ.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Вуктыл карса ва шонтан шӧр котельнӧйын пӧсь валысь да шонтӧмлысь температура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ӧ содтӧм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могысь</w:t>
      </w:r>
      <w:r>
        <w:rPr>
          <w:rFonts w:ascii="Times New Roman" w:hAnsi="Times New Roman"/>
          <w:sz w:val="28"/>
          <w:szCs w:val="28"/>
          <w:lang w:val="kpv-RU"/>
        </w:rPr>
        <w:t xml:space="preserve"> вуж выйӧдз вежӧма пластинаа кык теплообменник подув вылын ГВС система, ӧтувъя вынйӧрыс – 24 МВт. Мунӧны уджъяс котёлъяс капитальнӧя дзоньталӧм серти, пӧсь ва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, шон</w:t>
      </w:r>
      <w:r>
        <w:rPr>
          <w:rFonts w:ascii="Times New Roman" w:hAnsi="Times New Roman"/>
          <w:sz w:val="28"/>
          <w:szCs w:val="28"/>
          <w:lang w:val="kpv-RU"/>
        </w:rPr>
        <w:t>ыдӧн могмӧдан</w:t>
      </w:r>
      <w:r>
        <w:rPr>
          <w:rFonts w:ascii="Times New Roman" w:hAnsi="Times New Roman"/>
          <w:sz w:val="28"/>
          <w:szCs w:val="28"/>
          <w:lang w:val="kpv-RU"/>
        </w:rPr>
        <w:t>, карлӧн ортсыса инженернӧй сетьяс</w:t>
      </w:r>
      <w:r>
        <w:rPr>
          <w:rFonts w:ascii="Times New Roman" w:hAnsi="Times New Roman"/>
          <w:sz w:val="28"/>
          <w:szCs w:val="28"/>
          <w:lang w:val="kpv-RU"/>
        </w:rPr>
        <w:t>лысь</w:t>
      </w:r>
      <w:r>
        <w:rPr>
          <w:rFonts w:ascii="Times New Roman" w:hAnsi="Times New Roman"/>
          <w:sz w:val="28"/>
          <w:szCs w:val="28"/>
          <w:lang w:val="kpv-RU"/>
        </w:rPr>
        <w:t xml:space="preserve"> системаяс мыськалӧм да прессуйтӧм серти. 1, 2 №-а пластинаа теплообменникъяс серти нуӧдӧма кислот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нӧй</w:t>
      </w:r>
      <w:r>
        <w:rPr>
          <w:rFonts w:ascii="Times New Roman" w:hAnsi="Times New Roman"/>
          <w:sz w:val="28"/>
          <w:szCs w:val="28"/>
          <w:lang w:val="kpv-RU"/>
        </w:rPr>
        <w:t xml:space="preserve"> обработ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</w:t>
      </w:r>
      <w:r>
        <w:rPr>
          <w:rFonts w:ascii="Times New Roman" w:hAnsi="Times New Roman"/>
          <w:sz w:val="28"/>
          <w:szCs w:val="28"/>
          <w:lang w:val="kpv-RU"/>
        </w:rPr>
        <w:t xml:space="preserve"> (химия отсӧгӧн весалӧм). Монтируйтӧма химическӧя ва дасьтан система, водзӧ кутасны нуӧдны пусконаладочнӧй уджъяс.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Водзӧ стрӧитчӧ П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дчерем да Вуктыл костын водовод. Ӧнія 24 километра кузьта водоводсӧ пыртӧма уджӧ 1984 воӧ да сійӧ важмӧма нин 100% вылӧ. Выльыслӧн кузьтаыс – пӧшти 22,5 километр. Стрӧитан да монтируйтан уджыс дась 90% вылӧ. Объектсӧ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кӧсйӧны</w:t>
      </w:r>
      <w:r>
        <w:rPr>
          <w:rFonts w:ascii="Times New Roman" w:hAnsi="Times New Roman"/>
          <w:sz w:val="28"/>
          <w:szCs w:val="28"/>
          <w:lang w:val="kpv-RU"/>
        </w:rPr>
        <w:t xml:space="preserve"> пыртны уджӧ 2021 во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ар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нас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униципалитетын овмӧс да коммунальнӧй, биару да теплоэнергетическӧй комплексъясса объектъяс 2021-2022 воясс</w:t>
      </w:r>
      <w:r>
        <w:rPr>
          <w:rFonts w:ascii="Times New Roman" w:hAnsi="Times New Roman"/>
          <w:sz w:val="28"/>
          <w:szCs w:val="28"/>
          <w:lang w:val="kpv-RU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тӧв кежлӧ дасьтӧм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серти </w:t>
      </w:r>
      <w:r>
        <w:rPr>
          <w:rFonts w:ascii="Times New Roman" w:hAnsi="Times New Roman"/>
          <w:sz w:val="28"/>
          <w:szCs w:val="28"/>
          <w:lang w:val="kpv-RU"/>
        </w:rPr>
        <w:t xml:space="preserve">сӧвещание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 шӧр докладъясӧн</w:t>
      </w:r>
      <w:r>
        <w:rPr>
          <w:rFonts w:ascii="Times New Roman" w:hAnsi="Times New Roman"/>
          <w:sz w:val="28"/>
          <w:szCs w:val="28"/>
          <w:lang w:val="kpv-RU"/>
        </w:rPr>
        <w:t xml:space="preserve"> сёрнитісны «Вуктыл»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КК МЮ</w:t>
      </w:r>
      <w:r>
        <w:rPr>
          <w:rFonts w:ascii="Times New Roman" w:hAnsi="Times New Roman"/>
          <w:sz w:val="28"/>
          <w:szCs w:val="28"/>
          <w:lang w:val="kpv-RU"/>
        </w:rPr>
        <w:t xml:space="preserve"> юралысь – «Вуктыл» 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 администрация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юрнуӧдысь</w:t>
      </w:r>
      <w:r>
        <w:rPr>
          <w:rFonts w:ascii="Times New Roman" w:hAnsi="Times New Roman"/>
          <w:sz w:val="28"/>
          <w:szCs w:val="28"/>
          <w:lang w:val="kpv-RU"/>
        </w:rPr>
        <w:t xml:space="preserve"> Гульнара Идрисова, Коми Республикаса стрӧитчан, оланін да коммунальнӧй овмӧс министр Игорь Кузьмичев, Коми Республикаса стрӧитчан, оланін да техническӧй дӧзьӧр (контроль) службаӧн юрнуӧдысьӧс медводдза вежысь Ольга Микушева.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Сӧвещание помшуӧмъяс серти Коми Республикаса Юралысь Владимир Уйба тшӧктіс регионса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Стрӧитчан министерстволы</w:t>
      </w:r>
      <w:r>
        <w:rPr>
          <w:rFonts w:ascii="Times New Roman" w:hAnsi="Times New Roman"/>
          <w:sz w:val="28"/>
          <w:szCs w:val="28"/>
          <w:lang w:val="kpv-RU"/>
        </w:rPr>
        <w:t xml:space="preserve"> да «Вуктыл»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КК МЮ администрациялы</w:t>
      </w:r>
      <w:r>
        <w:rPr>
          <w:rFonts w:ascii="Times New Roman" w:hAnsi="Times New Roman"/>
          <w:sz w:val="28"/>
          <w:szCs w:val="28"/>
          <w:lang w:val="kpv-RU"/>
        </w:rPr>
        <w:t xml:space="preserve"> ресурсъясӧн могмӧдан организацияяскӧд да муниципалитетлӧн веськӧдлан котыръяскӧд ӧтвыв котыртны карсӧ шоныдӧн да пӧсь ваӧн могмӧдӧм серти колана нога удж.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проверил ход подготовки Вуктыльского района к отопительному периоду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Сегодня, 16 июля, в ходе рабочей поездки в Вуктыльский район Глава Республики Коми посетил котельные в селе Дутово и городе Вуктыл, строящийся водовод Подчерье-Вуктыл, провёл совещание по подготовке жилищно-коммунального, газового и теплоэнергетического комплексов муниципалитета к бесперебойной работе в осенне-зимний период 2021-2022 годов.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газовой котельной села Дутово установлен котёл с горелкой для работы на газообразном и жидком топливе, установлена ёмкость для запаса аварийного топлива. На случай чрезвычайной ситуации, на котельной имеется резервный источник электроснабжения (дизель-генератор), стационарный ДЭС-100, мощностью 100 кВТ.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Центральной водогрейной котельной города Вуктыл для повышения температуры подачи горячего водоснабжения и отопления проведена реконструкция системы ГВС на базе двух пластинчатых теплообменников общей установленной мощностью 24 МВт. Ведутся работы по капитальному ремонту котлов, промывке и опрессовке системы горячего водоснабжения, теплоснабжения, наружных инженерных сетей города. Выполнены работы по кислотной обработке (химической очистке) пластинчатых теплообменников № 1, 2. Монтаж системы химической водоподготовки окончен, далее будут производиться пусконаладочные работы.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Продолжается строительство водовода Подчерье-Вуктыл. Существующий водовод протяжённостью 24 км введён в эксплуатацию в 1984 году и имеет 100% износ. Протяжённость нового – почти 22,5 км. Объём выполненных строительно-монтажных работ составляет около 90 %. Ввести объект в эксплуатацию планируется осенью 2021 года.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совещании по подготовке объектов жилищно-коммунального, газового и энергетического комплексов муниципалитет к работе в зимний период 2021-2022 гг. с основными докладами выступили глава МО ГО «Вуктыл» - руководитель администрации ГО «Вуктыл» Гульнара Идрисова, Министр строительства и жилищно-коммунального хозяйства Республики Коми Игорь Кузмичев, Первый заместитель руководителя Службы Республики Коми строительного, жилищного и технического надзора (контроля) Ольга Микушева.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По итогам совещания Глава Республики Коми Владимир Уйба поручил Минстрою региона и администрации МО ГО «Вуктыл» совместно с ресурсоснабжающей организацией и управляющими компаниями муниципалитета организовать работу по реализации комплекса мер, направленных на нормализацию ситуации с теплоснабжением и горячим водоснабжением города.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LibreOffice/6.4.2.2$Linux_X86_64 LibreOffice_project/4e471d8c02c9c90f512f7f9ead8875b57fcb1ec3</Application>
  <Pages>4</Pages>
  <Words>589</Words>
  <Characters>4180</Characters>
  <CharactersWithSpaces>4759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2021-07-18T23:16:33Z</dcterms:created>
  <dc:creator/>
  <dc:description/>
  <dc:language>ru-RU</dc:language>
  <cp:lastModifiedBy/>
  <dcterms:modified xsi:type="dcterms:W3CDTF">2021-07-22T17:26:50Z</dcterms:modified>
  <cp:revision>34</cp:revision>
  <dc:subject/>
  <dc:title/>
</cp:coreProperties>
</file>