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Комиын школаяс зіля дасьтысьӧны выль велӧдчан во кежлӧ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Р</w:t>
      </w:r>
      <w:r>
        <w:rPr>
          <w:rFonts w:ascii="Times New Roman" w:hAnsi="Times New Roman"/>
          <w:sz w:val="28"/>
          <w:szCs w:val="28"/>
          <w:lang w:val="kpv-RU"/>
        </w:rPr>
        <w:t xml:space="preserve">егионса велӧдан учреждениеясын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</w:t>
      </w:r>
      <w:r>
        <w:rPr>
          <w:rFonts w:ascii="Times New Roman" w:hAnsi="Times New Roman"/>
          <w:sz w:val="28"/>
          <w:szCs w:val="28"/>
          <w:lang w:val="kpv-RU"/>
        </w:rPr>
        <w:t>зоньта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ся</w:t>
      </w:r>
      <w:r>
        <w:rPr>
          <w:rFonts w:ascii="Times New Roman" w:hAnsi="Times New Roman"/>
          <w:sz w:val="28"/>
          <w:szCs w:val="28"/>
          <w:lang w:val="kpv-RU"/>
        </w:rPr>
        <w:t xml:space="preserve">н уджъяс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нуӧдӧм</w:t>
      </w:r>
      <w:r>
        <w:rPr>
          <w:rFonts w:ascii="Times New Roman" w:hAnsi="Times New Roman"/>
          <w:sz w:val="28"/>
          <w:szCs w:val="28"/>
          <w:lang w:val="kpv-RU"/>
        </w:rPr>
        <w:t xml:space="preserve"> да челядьлысь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безопасносьтсӧ</w:t>
      </w:r>
      <w:r>
        <w:rPr>
          <w:rFonts w:ascii="Times New Roman" w:hAnsi="Times New Roman"/>
          <w:sz w:val="28"/>
          <w:szCs w:val="28"/>
          <w:lang w:val="kpv-RU"/>
        </w:rPr>
        <w:t xml:space="preserve"> могмӧдӧм серти мероприятиеяс йылысь Коми Республикаса Юралысь Владимир Уйбалы юӧртіс Коми Республикаса велӧдан, наука да том йӧз политика министр Наталья Якимова.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Юалӧмсӧ видлалісны</w:t>
      </w:r>
      <w:r>
        <w:rPr>
          <w:rFonts w:ascii="Times New Roman" w:hAnsi="Times New Roman"/>
          <w:sz w:val="28"/>
          <w:szCs w:val="28"/>
          <w:lang w:val="kpv-RU"/>
        </w:rPr>
        <w:t xml:space="preserve"> сора тӧлысь 19 лунӧ республикаса Веськӧдлан котырлӧн оперативнӧй сӧвещание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дырйи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Юралысь Владимир Уйбалӧн тшӧктӧм серти индӧм могъяс вылӧ республикаса сьӧмкудйысь таво вичмӧдӧма содтӧд сьӧм.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</w:t>
      </w:r>
      <w:r>
        <w:rPr>
          <w:rFonts w:ascii="Times New Roman" w:hAnsi="Times New Roman"/>
          <w:sz w:val="28"/>
          <w:szCs w:val="28"/>
          <w:lang w:val="kpv-RU"/>
        </w:rPr>
        <w:t>елӧдан учреждениеяс дзоньталӧм вылӧ вичмӧдӧма 429 миллион шайт, велӧдчысьясл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безопасносьтсӧ</w:t>
      </w:r>
      <w:r>
        <w:rPr>
          <w:rFonts w:ascii="Times New Roman" w:hAnsi="Times New Roman"/>
          <w:sz w:val="28"/>
          <w:szCs w:val="28"/>
          <w:lang w:val="kpv-RU"/>
        </w:rPr>
        <w:t xml:space="preserve"> могмӧдан мероприятиеяс вылӧ – 255 миллион шайт.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«Дзоньта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ся</w:t>
      </w:r>
      <w:r>
        <w:rPr>
          <w:rFonts w:ascii="Times New Roman" w:hAnsi="Times New Roman"/>
          <w:sz w:val="28"/>
          <w:szCs w:val="28"/>
          <w:lang w:val="kpv-RU"/>
        </w:rPr>
        <w:t xml:space="preserve">н уджъяс мунӧны водзӧ. Кызвыннас дзоньталӧны вевтъяс,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</w:t>
      </w:r>
      <w:r>
        <w:rPr>
          <w:rFonts w:ascii="Times New Roman" w:hAnsi="Times New Roman"/>
          <w:sz w:val="28"/>
          <w:szCs w:val="28"/>
          <w:lang w:val="kpv-RU"/>
        </w:rPr>
        <w:t xml:space="preserve">утысь конструкцияяс, инженернӧй везъяс, нуӧдӧны пытшкӧсса уджъяс, тэчӧны видео пыр видзӧдан системаяс. Муниципалитетъяслы торйӧн вӧлі тшӧктӧма вынсьӧдны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 xml:space="preserve">доступ бӧрся контроль нуӧдан да сыӧн веськӧдлан </w:t>
      </w:r>
      <w:r>
        <w:rPr>
          <w:rFonts w:ascii="Times New Roman" w:hAnsi="Times New Roman"/>
          <w:sz w:val="28"/>
          <w:szCs w:val="28"/>
          <w:lang w:val="kpv-RU"/>
        </w:rPr>
        <w:t xml:space="preserve">система,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охрана</w:t>
      </w:r>
      <w:r>
        <w:rPr>
          <w:rFonts w:ascii="Times New Roman" w:hAnsi="Times New Roman"/>
          <w:sz w:val="28"/>
          <w:szCs w:val="28"/>
          <w:lang w:val="kpv-RU"/>
        </w:rPr>
        <w:t xml:space="preserve"> да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тревожнӧй сигнализация</w:t>
      </w:r>
      <w:r>
        <w:rPr>
          <w:rFonts w:ascii="Times New Roman" w:hAnsi="Times New Roman"/>
          <w:sz w:val="28"/>
          <w:szCs w:val="28"/>
          <w:lang w:val="kpv-RU"/>
        </w:rPr>
        <w:t xml:space="preserve"> системаяс.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Могмӧдӧны</w:t>
      </w:r>
      <w:r>
        <w:rPr>
          <w:rFonts w:ascii="Times New Roman" w:hAnsi="Times New Roman"/>
          <w:sz w:val="28"/>
          <w:szCs w:val="28"/>
          <w:lang w:val="kpv-RU"/>
        </w:rPr>
        <w:t xml:space="preserve"> оборудованиеӧн контрольно-пропускнӧй пунктъяс да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охраналы</w:t>
      </w:r>
      <w:r>
        <w:rPr>
          <w:rFonts w:ascii="Times New Roman" w:hAnsi="Times New Roman"/>
          <w:sz w:val="28"/>
          <w:szCs w:val="28"/>
          <w:lang w:val="kpv-RU"/>
        </w:rPr>
        <w:t xml:space="preserve"> вежӧсъяс, ӧнъяӧдӧны мутас югзьӧдан системаяс, сувтӧдӧны йӧр.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>ьӧм юкӧн мунас надзор органъясӧн индӧм нелючкияссӧ бырӧдӧм вылӧ», - висьталіс Наталья Якимова.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Кӧч тӧлысь 1 лун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ӧдз</w:t>
      </w:r>
      <w:r>
        <w:rPr>
          <w:rFonts w:ascii="Times New Roman" w:hAnsi="Times New Roman"/>
          <w:sz w:val="28"/>
          <w:szCs w:val="28"/>
          <w:lang w:val="kpv-RU"/>
        </w:rPr>
        <w:t xml:space="preserve"> лоӧ дзоньталӧма 40 кан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му</w:t>
      </w:r>
      <w:r>
        <w:rPr>
          <w:rFonts w:ascii="Times New Roman" w:hAnsi="Times New Roman"/>
          <w:sz w:val="28"/>
          <w:szCs w:val="28"/>
          <w:lang w:val="kpv-RU"/>
        </w:rPr>
        <w:t xml:space="preserve"> да 200-ысь унджык муниципальнӧй велӧдан учреждение.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Школы Коми активно готовятся к новому учебному году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 ходе ремонтных работ и мероприятиях по обеспечению безопасности детей в образовательных учреждениях региона Главу Республики Коми Владимира Уйба проинформировала министр образования, науки и молодёжной политики Республики Коми Наталья Якимова. Вопрос был рассмотрен 19 июля на оперативном совещании Правительства республики.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 поручению Главы Республики Коми Владимира Уйба в этом году на указанные цели из республиканского бюджета выделены дополнительные средства. Общий объём финансирования в этом году составил: 492 млн рублей – на ремонты образовательных учреждений, 255 млн рублей – на мероприятия по обеспечению безопасности учащихся.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«Ремонтные работы продолжаются. В основном, ремонтируются кровли, несущие конструкции, инженерные сети, проводятся внутренние работы в помещениях, установка систем видеонаблюдения, Особое поручение муниципалитетам было – укрепить системы контроля и управления доступом, систем охраны и тревожной сигнализации. Оборудуются контрольно–пропускные пункты и помещения для охраны, модернизируются системы освещения территорий, ведётся установка ограждений. Часть средств будет направлена на устранение предписаний надзорных органов», - сообщила Наталья Якимова.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 1 сентября будут проведены ремонты в 40 государственных и более 200 муниципальных образовательных учреждениях.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LibreOffice/6.4.2.2$Linux_X86_64 LibreOffice_project/4e471d8c02c9c90f512f7f9ead8875b57fcb1ec3</Application>
  <Pages>2</Pages>
  <Words>328</Words>
  <Characters>2374</Characters>
  <CharactersWithSpaces>2693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2021-07-21T17:25:37Z</dcterms:created>
  <dc:creator/>
  <dc:description/>
  <dc:language>ru-RU</dc:language>
  <cp:lastModifiedBy/>
  <dcterms:modified xsi:type="dcterms:W3CDTF">2021-07-22T17:54:48Z</dcterms:modified>
  <cp:revision>10</cp:revision>
  <dc:subject/>
  <dc:title/>
</cp:coreProperties>
</file>