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22.07.2021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пырӧдчис Коми Республикаса прокуратура коллегиялӧн заседаниеӧ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Сора тӧлысь 22 лунся заседание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дырйи</w:t>
      </w:r>
      <w:r>
        <w:rPr>
          <w:rFonts w:ascii="Times New Roman" w:hAnsi="Times New Roman"/>
          <w:sz w:val="28"/>
          <w:szCs w:val="28"/>
          <w:lang w:val="kpv-RU"/>
        </w:rPr>
        <w:t xml:space="preserve"> видлалӧма 2021 вося медводдза во джынйысь дӧзьӧр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нуӧдан</w:t>
      </w:r>
      <w:r>
        <w:rPr>
          <w:rFonts w:ascii="Times New Roman" w:hAnsi="Times New Roman"/>
          <w:sz w:val="28"/>
          <w:szCs w:val="28"/>
          <w:lang w:val="kpv-RU"/>
        </w:rPr>
        <w:t xml:space="preserve"> ведомствол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удж серти кывкӧртӧдъяс. Коми Республикаса Юралысь аттьӧаліс Коми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прокуратураса уджалысьясӧс ыджыд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кужӧм-сямлунысь,</w:t>
      </w:r>
      <w:r>
        <w:rPr>
          <w:rFonts w:ascii="Times New Roman" w:hAnsi="Times New Roman"/>
          <w:sz w:val="28"/>
          <w:szCs w:val="28"/>
          <w:lang w:val="kpv-RU"/>
        </w:rPr>
        <w:t xml:space="preserve"> йӧзкотырлысь да канмулысь интересъяс дорйигӧн лэдзчысьтӧмлунысь.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Мӧд во тырӧ 300 во Россияса Прокуратура органъяс котыртӧмсянь да 100 во (1922 вося кӧч тӧлысь 1 лун) Коми Республикаса Прокуратура котыртӧмсянь.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«Став тайӧ вояссӧ прокуратураса уджалысьяс кывкутӧмӧн пӧртӧны олӧмӧ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оланпасӧ</w:t>
      </w:r>
      <w:r>
        <w:rPr>
          <w:rFonts w:ascii="Times New Roman" w:hAnsi="Times New Roman"/>
          <w:sz w:val="28"/>
          <w:szCs w:val="28"/>
          <w:lang w:val="kpv-RU"/>
        </w:rPr>
        <w:t xml:space="preserve"> да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инӧда пӧрадокӧ кутчысьӧм</w:t>
      </w:r>
      <w:r>
        <w:rPr>
          <w:rFonts w:ascii="Times New Roman" w:hAnsi="Times New Roman"/>
          <w:sz w:val="28"/>
          <w:szCs w:val="28"/>
          <w:lang w:val="kpv-RU"/>
        </w:rPr>
        <w:t>, гражданалысь торкалӧм инӧдъяс бӧр сетӧм, миян регионын канму интересъяс дорйӧм серти могъяс», - тӧдчӧдіс Коми Республикаса Юралысь.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Веськӧдлан котыркӧд ӧтувъя уджаын медтӧдчана нырвизьяс лыдысь Владимир Уйба пасйис коррупциялы паныд удж нуӧдӧм, гражданалысь инӧдъяс дорйӧм, национальнӧй проектъяс збыльмӧдӧм бӧрся видзӧдӧм.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«Кӧч тӧлысьын лоӧ тӧдчана лоӧмтор странаса да республикаса олӧмын – VІІІ бӧръян Россияса Каналан Думаӧ депутатъясӧс бӧрйӧм. Миян тіянкӧд ӧтувъя мог – бӧрйысян кампания кадколастӧ да гӧлӧсуйтан лунъясӧ кутны оланпаслун да инӧда пӧрадок, оперативнӧя реагируйтны национализмлӧн петкӧдчӧмъяс да быдпӧлӧс торкалӧмъяс вылӧ. Республикаса олысьяслы колӧ сетны позянлун збыльмӧдны ассьыныс оланпасӧн сетӧм инӧд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тӧждысьтӧг», - пасйис Коми Республикаса Юралысь.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Ассьыс сёрнисӧ помалігӧн Владимир Уйба сиис прокуратураса уджалысьяслы Коми Республикалӧн да Россиялӧн тыр-бур олӧм вылӧ уджын вермӧмъяс.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22.07.2021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принял участие в заседании коллегии прокуратуры Республики Коми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 заседании, состоявшемся 22 июля, рассмотрены итоги работы надзорного ведомства за первое полугодие 2021 года. Глава Республики Коми поблагодарил сотрудников прокуратуры Республики Коми за высокий профессионализм и настойчивость в отстаивании интересов общества и государства.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следующем году исполняется 300 лет со дня образования органов Прокуратуры России и 100 лет (1 сентября 1922 г) образования Прокуратуры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«Все эти годы сотрудники прокуратуры ответственно решают задачи по обеспечению соблюдения законности и правопорядка, восстановлению нарушенных прав граждан, защите государственных интересов в нашем регионе», - подчеркнул Глава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Среди наиболее важных направлений совместной с Правительством Республики Коми работы Владимир Уйба отметил противодействие коррупции, защита прав граждан, надзор за реализацией национальных проектов.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«В сентябре состоится важное событие в общественно-политической жизни страны и республики – выборы депутатов Государственной Думы России VІІІ созыва. Наша с вами общая задача обеспечить законность и правопорядок в период избирательной кампании и в дни голосования, оперативно реагировать на проявления национализма и всевозможных попыток дестабилизации ситуации. Жители республики должны реализовать свое законное избирательное право в спокойной обстановке», - отметил Глава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Завершая своё выступление, Владимир Уйба пожелал сотрудникам прокуратуры дальнейших успехов в работе на благо Республики Коми и России.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LibreOffice/6.4.2.2$Linux_X86_64 LibreOffice_project/4e471d8c02c9c90f512f7f9ead8875b57fcb1ec3</Application>
  <Pages>2</Pages>
  <Words>390</Words>
  <Characters>2771</Characters>
  <CharactersWithSpaces>3148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2021-07-22T17:11:10Z</dcterms:created>
  <dc:creator/>
  <dc:description/>
  <dc:language>ru-RU</dc:language>
  <cp:lastModifiedBy/>
  <dcterms:modified xsi:type="dcterms:W3CDTF">2021-07-23T17:23:49Z</dcterms:modified>
  <cp:revision>16</cp:revision>
  <dc:subject/>
  <dc:title/>
</cp:coreProperties>
</file>