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widowControl/>
        <w:suppressAutoHyphens w:val="true"/>
        <w:bidi w:val="0"/>
        <w:spacing w:lineRule="auto" w:line="276" w:before="0" w:after="0"/>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t>29.07.2021</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b/>
          <w:bCs/>
          <w:sz w:val="28"/>
          <w:szCs w:val="28"/>
          <w:lang w:val="kpv-RU"/>
        </w:rPr>
        <w:t>Владимир Уйба ветліс Чилимдін районса ылыс олан пунктъясӧ</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 xml:space="preserve">Коми Республикаса Юралысь кык лун чӧж уджаліс Чилимдін районын. Талун, сора тӧлысь 29 лунӧ, Владимир Уйба воліс </w:t>
      </w:r>
      <w:r>
        <w:rPr>
          <w:rFonts w:ascii="Times New Roman" w:hAnsi="Times New Roman"/>
          <w:color w:val="000000"/>
          <w:spacing w:val="0"/>
          <w:w w:val="100"/>
          <w:sz w:val="28"/>
          <w:szCs w:val="28"/>
          <w:lang w:val="kpv-RU" w:eastAsia="ru-RU" w:bidi="ru-RU"/>
        </w:rPr>
        <w:t>Йӧрмидз</w:t>
      </w:r>
      <w:r>
        <w:rPr>
          <w:rFonts w:ascii="Times New Roman" w:hAnsi="Times New Roman"/>
          <w:sz w:val="28"/>
          <w:szCs w:val="28"/>
          <w:lang w:val="kpv-RU"/>
        </w:rPr>
        <w:t xml:space="preserve">, </w:t>
      </w:r>
      <w:r>
        <w:rPr>
          <w:rFonts w:ascii="Times New Roman" w:hAnsi="Times New Roman"/>
          <w:color w:val="000000"/>
          <w:spacing w:val="0"/>
          <w:w w:val="100"/>
          <w:sz w:val="28"/>
          <w:szCs w:val="28"/>
          <w:lang w:val="kpv-RU" w:eastAsia="ru-RU" w:bidi="ru-RU"/>
        </w:rPr>
        <w:t>Бугаев</w:t>
      </w:r>
      <w:r>
        <w:rPr>
          <w:rFonts w:ascii="Times New Roman" w:hAnsi="Times New Roman"/>
          <w:sz w:val="28"/>
          <w:szCs w:val="28"/>
          <w:lang w:val="kpv-RU"/>
        </w:rPr>
        <w:t xml:space="preserve"> сиктъясӧ да </w:t>
      </w:r>
      <w:r>
        <w:rPr>
          <w:rFonts w:ascii="Times New Roman" w:hAnsi="Times New Roman"/>
          <w:color w:val="000000"/>
          <w:spacing w:val="0"/>
          <w:w w:val="100"/>
          <w:sz w:val="28"/>
          <w:szCs w:val="28"/>
          <w:lang w:val="kpv-RU" w:eastAsia="ru-RU" w:bidi="ru-RU"/>
        </w:rPr>
        <w:t>Новый Бор</w:t>
      </w:r>
      <w:r>
        <w:rPr>
          <w:rFonts w:ascii="Times New Roman" w:hAnsi="Times New Roman"/>
          <w:sz w:val="28"/>
          <w:szCs w:val="28"/>
          <w:lang w:val="kpv-RU"/>
        </w:rPr>
        <w:t xml:space="preserve"> посёлокӧ, кӧні аддзысьліс сэтчӧс олысьяскӧд да видзӧдліс, кыдзи сиктса школаяс дасьтысьӧны выль велӧдчан во кежлӧ.</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 xml:space="preserve">Бугаев сиктын Коми Республикаса Юралысь видзӧдліс школасӧ. Сійӧс капитальнӧя дзоньталӧм вылӧ сьӧмсӧ вичмӧдіс «ЛУКОЙЛ» публичнӧй акционер котыр. </w:t>
      </w:r>
      <w:r>
        <w:rPr>
          <w:rFonts w:eastAsia="Times New Roman" w:cs="SchoolBook;Times New Roman" w:ascii="Times New Roman" w:hAnsi="Times New Roman"/>
          <w:b w:val="false"/>
          <w:bCs w:val="false"/>
          <w:color w:val="00000A"/>
          <w:kern w:val="0"/>
          <w:sz w:val="28"/>
          <w:szCs w:val="28"/>
          <w:lang w:val="kpv-RU" w:eastAsia="zh-CN" w:bidi="ar-SA"/>
        </w:rPr>
        <w:t xml:space="preserve">В.П. Кисляков нима Бугаевса шӧр школаӧ </w:t>
      </w:r>
      <w:r>
        <w:rPr>
          <w:rFonts w:ascii="Times New Roman" w:hAnsi="Times New Roman"/>
          <w:sz w:val="28"/>
          <w:szCs w:val="28"/>
          <w:lang w:val="kpv-RU"/>
        </w:rPr>
        <w:t xml:space="preserve">кӧч тӧлысь 1 лунӧ локтасны велӧдчыны Бугаев сиктысь да </w:t>
      </w:r>
      <w:r>
        <w:rPr>
          <w:rFonts w:ascii="Times New Roman" w:hAnsi="Times New Roman"/>
          <w:color w:val="000000"/>
          <w:spacing w:val="0"/>
          <w:w w:val="100"/>
          <w:sz w:val="28"/>
          <w:szCs w:val="28"/>
          <w:lang w:val="kpv-RU" w:eastAsia="ru-RU" w:bidi="ru-RU"/>
        </w:rPr>
        <w:t>Вылыс Бугаев</w:t>
      </w:r>
      <w:r>
        <w:rPr>
          <w:rFonts w:ascii="Times New Roman" w:hAnsi="Times New Roman"/>
          <w:sz w:val="28"/>
          <w:szCs w:val="28"/>
          <w:lang w:val="kpv-RU"/>
        </w:rPr>
        <w:t xml:space="preserve">  грездысь 18 челядь, детсадйӧ локтас 6 кага. Учреждениеыс меститчӧ тайӧ стрӧйбаын 1974 восянь. 2015 воын детсадлысь уджсӧ выль ног котыртӧм бӧрын сійӧ вуджис татчӧ.</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2020 воын школасӧ ойдліс тувсовъя ытва дырйи. Ойдӧминӧ воліс Коми Республикаса Юралысь Владимир Уйба. Стрӧйбасӧ видзӧдлӧм бӧрын сійӧ тшӧктіс Коми Республикаса Веськӧдлан котырлы корсьны позянлун стрӧитны выль школа да дзоньтавны ӧнія стрӧйбасӧ, медым челядь водзӧ велӧдчисны бур да безопаснӧй условиеясын.</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2021 вося медводдза кварталын «ЛУКОЙЛ» публичнӧй акционер котырӧн вичмӧдӧм сьӧм вылӧ помалісны капитальнӧя дзоньталан уджъяссӧ. Тайӧ гожӧмнас школасӧ дасьтан уджӧ пырӧдчис Коми Республикалӧн нӧшта ӧти социальнӧй уджъёрт - «Лузалес» ичӧт кывкутана котыр. Тайӧ компания отсӧгӧн важ пу ӧшиньяссӧ вежӧны ПВХ-ысь ӧшиньяс вылӧ, мыйкӧ мында дзоньталӧны стенъяссӧ, мавтӧны джоджъяс да стенъяс.</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Выль школасӧ кӧсйӧны кыпӧдны 2025 воӧдз Коми Республикаын велӧдан юкӧнын инфраструктура сӧвмӧдан (стрӧитан) стратегическӧй карта серти.</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 xml:space="preserve">Владимир Уйба видзӧдліс, кыдзи выль велӧдчан во кежлӧ дасьтысьӧны Новый Бор посёлокын. Кӧч тӧлысь 1 лунӧ Новый Бор посёлокын С.М. Черепанов нима шӧр школаын кутасны велӧдчыны </w:t>
      </w:r>
      <w:r>
        <w:rPr>
          <w:rFonts w:ascii="Times New Roman" w:hAnsi="Times New Roman"/>
          <w:color w:val="000000"/>
          <w:spacing w:val="0"/>
          <w:w w:val="100"/>
          <w:sz w:val="28"/>
          <w:szCs w:val="28"/>
          <w:lang w:val="kpv-RU" w:eastAsia="ru-RU" w:bidi="ru-RU"/>
        </w:rPr>
        <w:t>Харъяга</w:t>
      </w:r>
      <w:r>
        <w:rPr>
          <w:rFonts w:ascii="Times New Roman" w:hAnsi="Times New Roman"/>
          <w:sz w:val="28"/>
          <w:szCs w:val="28"/>
          <w:lang w:val="kpv-RU"/>
        </w:rPr>
        <w:t xml:space="preserve"> посёлокысь, </w:t>
      </w:r>
      <w:r>
        <w:rPr>
          <w:rFonts w:ascii="Times New Roman" w:hAnsi="Times New Roman"/>
          <w:color w:val="000000"/>
          <w:spacing w:val="0"/>
          <w:w w:val="100"/>
          <w:sz w:val="28"/>
          <w:szCs w:val="28"/>
          <w:lang w:val="kpv-RU" w:eastAsia="ru-RU" w:bidi="ru-RU"/>
        </w:rPr>
        <w:t>Йӧрмидз</w:t>
      </w:r>
      <w:r>
        <w:rPr>
          <w:rFonts w:ascii="Times New Roman" w:hAnsi="Times New Roman"/>
          <w:sz w:val="28"/>
          <w:szCs w:val="28"/>
          <w:lang w:val="kpv-RU"/>
        </w:rPr>
        <w:t xml:space="preserve"> сиктысь да </w:t>
      </w:r>
      <w:r>
        <w:rPr>
          <w:rFonts w:ascii="Times New Roman" w:hAnsi="Times New Roman"/>
          <w:color w:val="000000"/>
          <w:spacing w:val="0"/>
          <w:w w:val="100"/>
          <w:sz w:val="28"/>
          <w:szCs w:val="28"/>
          <w:lang w:val="kpv-RU" w:eastAsia="ru-RU" w:bidi="ru-RU"/>
        </w:rPr>
        <w:t>Медвежка сикт кодь посёлокысь</w:t>
      </w:r>
      <w:r>
        <w:rPr>
          <w:rFonts w:ascii="Times New Roman" w:hAnsi="Times New Roman"/>
          <w:sz w:val="28"/>
          <w:szCs w:val="28"/>
          <w:lang w:val="kpv-RU"/>
        </w:rPr>
        <w:t xml:space="preserve"> 62 велӧдчысь. Школаын мыйкӧ мында косметическӧя дзоньталӧны велӧдчан жыръяссӧ да коридоръяссӧ, дзоньталӧны канализация системасӧ, бырӧдӧны Роспотребнадзорӧн индӧм нелючкиторъяссӧ, кырымалӧма тревожнӧй кнопка сувтӧдӧм вылӧ сёрнитчӧм.</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 xml:space="preserve">Новый Бор посёлокын да </w:t>
      </w:r>
      <w:r>
        <w:rPr>
          <w:rFonts w:ascii="Times New Roman" w:hAnsi="Times New Roman"/>
          <w:color w:val="000000"/>
          <w:spacing w:val="0"/>
          <w:w w:val="100"/>
          <w:sz w:val="28"/>
          <w:szCs w:val="28"/>
          <w:lang w:val="kpv-RU" w:eastAsia="ru-RU" w:bidi="ru-RU"/>
        </w:rPr>
        <w:t>Йӧрмидз</w:t>
      </w:r>
      <w:r>
        <w:rPr>
          <w:rFonts w:ascii="Times New Roman" w:hAnsi="Times New Roman"/>
          <w:sz w:val="28"/>
          <w:szCs w:val="28"/>
          <w:lang w:val="kpv-RU"/>
        </w:rPr>
        <w:t xml:space="preserve"> сиктын Коми Республикаса Юралысь аддзысьліс олысьяскӧд, найӧ сёрнитісны Чилимдін районсӧ да татчӧс олан пунктъяссӧ водзӧ сӧвмӧдӧмын могъяс йылысь, олысьясӧс майшӧдлысь мытшӧдъяс да найӧс бырӧдӧм серти вӧзйӧмъяс йылысь.</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 xml:space="preserve">Чилимдін районса олысьяскӧд аддзысьлӧм бӧрын дасьтасны Коми Республикаса Юралысьлӧн тшӧктӧмъяслысь протокол. Регионса Веськӧдлан котыр муниципалитетлӧн администрациякӧд ӧтвылысь  нуӧдасны удж Владимир Уйбакӧд аддзысьлӧм дырйи олысьясӧн кыпӧдӧм быд юалӧм серти. Республикаса Юралысь видзӧдӧ протоколса помшуӧмъяссӧ олӧмӧ пӧртӧм бӧрся. </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r>
        <w:br w:type="page"/>
      </w:r>
    </w:p>
    <w:p>
      <w:pPr>
        <w:pStyle w:val="Style15"/>
        <w:widowControl/>
        <w:suppressAutoHyphens w:val="true"/>
        <w:bidi w:val="0"/>
        <w:spacing w:lineRule="auto" w:line="276" w:before="0" w:after="0"/>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t>29.07.2021</w:t>
      </w:r>
    </w:p>
    <w:p>
      <w:pPr>
        <w:pStyle w:val="Style15"/>
        <w:widowControl/>
        <w:suppressAutoHyphens w:val="true"/>
        <w:bidi w:val="0"/>
        <w:spacing w:lineRule="auto" w:line="276" w:before="0" w:after="0"/>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t>Владимир Уйба побывал в отдалённых населённых пунктах Усть-Цилемского района</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Глава Республики Коми находится с двухдневной рабочей поездкой в Усть-Цилемском районе. Сегодня, 29 июля, Владимир Уйба посетил сёла Ёрмица, Среднее Бугаево и посёлок Новый Бор, где встретился с местными жителями и проверил ход подготовки сельских школ к новому учебному году.</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В селе Среднее Бугаево Глава Республики Коми осмотрел школу, капитально отремонтированную при финансовой поддержке ПАО «ЛУКОЙЛ». 1 сентября МБОУ «Бугаевская основная общеобразовательная школа имени В.П. Кислякова» примет 18 учащихся и 6 дошколят из села Среднее Бугаево и деревни Верхнее Бугаево. Учреждение работает в здании, которое запущено в эксплуатацию в 1974 году. В 2015 году после реорганизации детского сада сюда переехала и дошкольная группа.</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В 2020 году школа серьёзно пострадала в результате весеннего половодья. На затопленной территории побывал Глава Республики Коми Владимир Уйба. Осмотрев здание, он поручил Правительству Республики Коми проработать вопрос о строительстве новой школы и провести ремонтно-восстановительные работы действующего здания, чтобы дети продолжили учиться в комфортных и безопасных условиях.</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В первом квартале 2021 года был завершён капитальный ремонт в рамках средств, выделенных ПАО «ЛУКОЙЛ». Этим летом к подготовке школы в Среднем Бугаево подключился ещё один социальный партнёр Республики Коми – ООО «Лузалес». При поддержке этой компании производится замена старых деревянных окон на окна из ПВХ, частичный ремонт стен, покраска полов и стен.</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Строительство новой школы запланировано в рамках Стратегической карты развития (строительства) инфраструктуры сферы образования в Республике Коми на период до 2025 года.</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Ход подготовки к новому учебному году Владимир Уйба проверил и в посёлке Новый Бор. 1 сентября МБОУ «Новоборская СОШ им. С.М. Черепанова» примет 62 учащихся из п. Харьяга, с. Ёрмица и пст. Медвежка. В школе проводится частичный косметический ремонт учебных кабинетов и коридоров, ремонт канализационной системы, устраняются замечания Роспотребнадзора, заключён договор на установку тревожной кнопки.</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В посёлке Новый Бор и селе Ёрмица Глава Республики Коми встретился с населением, обсудил с жителями перспективы развития населённых пунктов и в целом Усть-Цилемского района, волнующие жителей проблемы и предложения по их решению.</w:t>
      </w:r>
    </w:p>
    <w:p>
      <w:pPr>
        <w:pStyle w:val="Style15"/>
        <w:widowControl/>
        <w:suppressAutoHyphens w:val="true"/>
        <w:bidi w:val="0"/>
        <w:spacing w:lineRule="auto" w:line="276" w:before="0" w:after="0"/>
        <w:ind w:left="0" w:right="0" w:firstLine="850"/>
        <w:jc w:val="both"/>
        <w:rPr/>
      </w:pPr>
      <w:r>
        <w:rPr>
          <w:rFonts w:ascii="Times New Roman" w:hAnsi="Times New Roman"/>
          <w:sz w:val="28"/>
          <w:szCs w:val="28"/>
          <w:lang w:val="kpv-RU"/>
        </w:rPr>
        <w:t>По итогам встреч с жителями Усть-Цилемского района будет составлен протокол поручений Главы Республики Коми. Правительство республики совместно с администрацией муниципалитета проработает каждый вопрос, который подняли люди на встречах с Владимиром Уйба. Исполнение протокольных решений находится на особом контроле главы республики.</w:t>
      </w:r>
    </w:p>
    <w:sectPr>
      <w:type w:val="nextPage"/>
      <w:pgSz w:w="11906" w:h="16838"/>
      <w:pgMar w:left="1701"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20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0"/>
        <w:szCs w:val="24"/>
        <w:lang w:val="ru-RU" w:eastAsia="zh-CN" w:bidi="hi-IN"/>
      </w:rPr>
    </w:rPrDefault>
    <w:pPrDefault>
      <w:pPr/>
    </w:pPrDefault>
  </w:docDefaults>
  <w:style w:type="paragraph" w:styleId="Normal">
    <w:name w:val="Normal"/>
    <w:qFormat/>
    <w:pPr>
      <w:widowControl/>
      <w:suppressAutoHyphens w:val="true"/>
      <w:bidi w:val="0"/>
      <w:jc w:val="left"/>
    </w:pPr>
    <w:rPr>
      <w:rFonts w:ascii="Liberation Serif" w:hAnsi="Liberation Serif" w:eastAsia="Noto Serif CJK SC" w:cs="Lohit Devanagari"/>
      <w:color w:val="00000A"/>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71</TotalTime>
  <Application>LibreOffice/5.4.3.2$Linux_x86 LibreOffice_project/92a7159f7e4af62137622921e809f8546db437e5</Application>
  <Pages>2</Pages>
  <Words>699</Words>
  <Characters>4627</Characters>
  <CharactersWithSpaces>5310</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2021-07-30T12:50:20Z</dcterms:created>
  <dc:creator/>
  <dc:description/>
  <dc:language>ru-RU</dc:language>
  <cp:lastModifiedBy>Olga  Isakova</cp:lastModifiedBy>
  <dcterms:modified xsi:type="dcterms:W3CDTF">2021-08-12T16:48:50Z</dcterms:modified>
  <cp:revision>8</cp:revision>
  <dc:subject/>
  <dc:title/>
</cp:coreProperties>
</file>