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04.08.2021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Емдін районса </w:t>
      </w: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lang w:val="kpv-RU" w:eastAsia="ru-RU" w:bidi="ru-RU"/>
        </w:rPr>
        <w:t>Айкатыла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сиктын кыпӧдӧны 42 патераа выль олан керка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Талун, моз тӧлысь 4 лунӧ, муниципалитетӧ удж серти ветлігӧн объект вылӧ воліс Коми Республикаса Юралысь Владимир Уйба. Сійӧ видзӧдліс уджъяслысь ӧдсӧ да ногтуйсӧ.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Кирпичысь да кӧрт бетонысь куим судтаа стрӧйбасӧ кыпӧдӧны 2019 – 2025 вояс вылӧ «Емдін» муниципальнӧй районса муниципальнӧй юкӧнын аварийнӧй олан</w:t>
      </w:r>
      <w:r>
        <w:rPr>
          <w:rFonts w:ascii="Times New Roman" w:hAnsi="Times New Roman"/>
          <w:sz w:val="28"/>
          <w:szCs w:val="28"/>
          <w:lang w:val="kpv-RU"/>
        </w:rPr>
        <w:t>ін</w:t>
      </w:r>
      <w:r>
        <w:rPr>
          <w:rFonts w:ascii="Times New Roman" w:hAnsi="Times New Roman"/>
          <w:sz w:val="28"/>
          <w:szCs w:val="28"/>
          <w:lang w:val="kpv-RU"/>
        </w:rPr>
        <w:t xml:space="preserve"> фондысь гражданаӧс мӧдлаӧ овмӧдӧм» уджтас серти. Керкасӧ могмӧдасны электричествоӧн, шоныдӧн, ваӧн, ва бокӧ нуӧдан системаӧн.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Выль патераӧ овмӧдчасны </w:t>
      </w:r>
      <w:r>
        <w:rPr>
          <w:rFonts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lang w:val="kpv-RU" w:eastAsia="ru-RU" w:bidi="ru-RU"/>
        </w:rPr>
        <w:t>Айкатыла</w:t>
      </w:r>
      <w:r>
        <w:rPr>
          <w:rFonts w:ascii="Times New Roman" w:hAnsi="Times New Roman"/>
          <w:sz w:val="28"/>
          <w:szCs w:val="28"/>
          <w:lang w:val="kpv-RU"/>
        </w:rPr>
        <w:t xml:space="preserve"> сиктса аварийнӧй керкаясысь олысьяс.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Талунъя лун вылӧ вӧчӧмаӧсь нин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ӧградитан конструкцияяссӧ</w:t>
      </w:r>
      <w:r>
        <w:rPr>
          <w:rFonts w:ascii="Times New Roman" w:hAnsi="Times New Roman"/>
          <w:sz w:val="28"/>
          <w:szCs w:val="28"/>
          <w:lang w:val="kpv-RU"/>
        </w:rPr>
        <w:t xml:space="preserve"> да вевтсӧ, ӧні вӧчӧны ортсыса да пытшкӧсса инженернӧй сетьяс. Объектсӧ кӧсйӧны пыртны уджӧ 2021 во помӧдз. 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04.08.2021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 селе Айкино Усть-Вымского района строят 42-квартирный жилой дом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Сегодня, 4 августа, в ходе рабочей поездки в муниципалитет на объекте побывал Глава Республики Коми Владимир Уйба. Он проверил темп и качество выполняемых работ.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Трёхэтажное здание из кирпича и железобетонных плит с централизованными системами электроснабжения, отопления, водоснабжения и водоотведения возводят по программе «Переселение граждан из аварийного жилищного фонда МО МР "Усть-Вымский"» на 2019 – 2025 годы.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новые квартиры переселятся жители аварийных домов села Айкино.</w:t>
      </w:r>
    </w:p>
    <w:p>
      <w:pPr>
        <w:pStyle w:val="Style15"/>
        <w:widowControl/>
        <w:suppressAutoHyphens w:val="true"/>
        <w:overflowPunct w:val="true"/>
        <w:bidi w:val="0"/>
        <w:spacing w:lineRule="auto" w:line="276" w:before="0" w:after="0"/>
        <w:ind w:left="0" w:right="0" w:firstLine="85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 сегодняшний день завершены работы по строительству ограждающих конструкций, кровли. Ведутся работы по устройству наружных и внутренних инженерных сетей. Сдать объект в эксплуатацию планируется до конца 2021 года.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LibreOffice/5.4.3.2$Linux_x86 LibreOffice_project/92a7159f7e4af62137622921e809f8546db437e5</Application>
  <Pages>2</Pages>
  <Words>201</Words>
  <Characters>1322</Characters>
  <CharactersWithSpaces>1516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2021-08-06T09:54:31Z</dcterms:created>
  <dc:creator/>
  <dc:description/>
  <dc:language>ru-RU</dc:language>
  <cp:lastModifiedBy>Olga  Isakova</cp:lastModifiedBy>
  <dcterms:modified xsi:type="dcterms:W3CDTF">2021-08-06T16:03:41Z</dcterms:modified>
  <cp:revision>6</cp:revision>
  <dc:subject/>
  <dc:title/>
</cp:coreProperties>
</file>