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10.08.2021</w:t>
      </w:r>
    </w:p>
    <w:p>
      <w:pPr>
        <w:pStyle w:val="Normal"/>
        <w:bidi w:val="0"/>
        <w:spacing w:lineRule="auto" w:line="360"/>
        <w:ind w:left="0" w:right="0" w:firstLine="850"/>
        <w:jc w:val="both"/>
        <w:rPr>
          <w:b/>
          <w:b/>
          <w:bCs/>
          <w:sz w:val="28"/>
          <w:szCs w:val="28"/>
          <w:lang w:val="kpv-RU"/>
        </w:rPr>
      </w:pPr>
      <w:r>
        <w:rPr>
          <w:rFonts w:ascii="Times New Roman" w:hAnsi="Times New Roman"/>
          <w:b/>
          <w:bCs/>
          <w:sz w:val="28"/>
          <w:szCs w:val="28"/>
          <w:lang w:val="kpv-RU"/>
        </w:rPr>
        <w:t>Школа стрӧитӧм, интернат дзоньталӧм, керка йӧръяс бурмӧдӧм-мичмӧдӧм: Владимир Уйба удж серти ветліс Кулӧмдін районӧ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Коми Республикаса Юралысь удж серти водзӧ в</w:t>
      </w:r>
      <w:r>
        <w:rPr>
          <w:rFonts w:eastAsia="Noto Serif CJK SC" w:cs="Lohit Devanagari" w:ascii="Times New Roman" w:hAnsi="Times New Roman"/>
          <w:color w:val="auto"/>
          <w:kern w:val="2"/>
          <w:sz w:val="28"/>
          <w:szCs w:val="28"/>
          <w:lang w:val="kpv-RU" w:eastAsia="zh-CN" w:bidi="hi-IN"/>
        </w:rPr>
        <w:t>ет</w:t>
      </w:r>
      <w:r>
        <w:rPr>
          <w:rFonts w:ascii="Times New Roman" w:hAnsi="Times New Roman"/>
          <w:sz w:val="28"/>
          <w:szCs w:val="28"/>
          <w:lang w:val="kpv-RU"/>
        </w:rPr>
        <w:t>лӧ регионса ыл</w:t>
      </w:r>
      <w:r>
        <w:rPr>
          <w:rFonts w:eastAsia="Noto Serif CJK SC" w:cs="Lohit Devanagari" w:ascii="Times New Roman" w:hAnsi="Times New Roman"/>
          <w:color w:val="auto"/>
          <w:kern w:val="2"/>
          <w:sz w:val="28"/>
          <w:szCs w:val="28"/>
          <w:lang w:val="kpv-RU" w:eastAsia="zh-CN" w:bidi="hi-IN"/>
        </w:rPr>
        <w:t>і</w:t>
      </w:r>
      <w:r>
        <w:rPr>
          <w:rFonts w:ascii="Times New Roman" w:hAnsi="Times New Roman"/>
          <w:sz w:val="28"/>
          <w:szCs w:val="28"/>
          <w:lang w:val="kpv-RU"/>
        </w:rPr>
        <w:t xml:space="preserve"> олан пунктъясӧ. Моз тӧлысь 9 лунӧ Владимир Уйба воліс Кулӧмдін районса Пожӧг да Помӧсдін сиктъясӧ, аддзысьліс олысьяскӧд, </w:t>
      </w:r>
      <w:r>
        <w:rPr>
          <w:rFonts w:eastAsia="Noto Serif CJK SC" w:cs="Lohit Devanagari" w:ascii="Times New Roman" w:hAnsi="Times New Roman"/>
          <w:color w:val="auto"/>
          <w:kern w:val="2"/>
          <w:sz w:val="28"/>
          <w:szCs w:val="28"/>
          <w:lang w:val="kpv-RU" w:eastAsia="zh-CN" w:bidi="hi-IN"/>
        </w:rPr>
        <w:t>донъяліс</w:t>
      </w:r>
      <w:r>
        <w:rPr>
          <w:rFonts w:ascii="Times New Roman" w:hAnsi="Times New Roman"/>
          <w:sz w:val="28"/>
          <w:szCs w:val="28"/>
          <w:lang w:val="kpv-RU"/>
        </w:rPr>
        <w:t xml:space="preserve"> велӧданінъяслысь выль велӧдчан во кежлӧ дасьлунсӧ.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Удж серти ветл</w:t>
      </w:r>
      <w:r>
        <w:rPr>
          <w:rFonts w:eastAsia="Noto Serif CJK SC" w:cs="Lohit Devanagari" w:ascii="Times New Roman" w:hAnsi="Times New Roman"/>
          <w:color w:val="auto"/>
          <w:kern w:val="2"/>
          <w:sz w:val="28"/>
          <w:szCs w:val="28"/>
          <w:lang w:val="kpv-RU" w:eastAsia="zh-CN" w:bidi="hi-IN"/>
        </w:rPr>
        <w:t>ігӧн</w:t>
      </w:r>
      <w:r>
        <w:rPr>
          <w:rFonts w:ascii="Times New Roman" w:hAnsi="Times New Roman"/>
          <w:sz w:val="28"/>
          <w:szCs w:val="28"/>
          <w:lang w:val="kpv-RU"/>
        </w:rPr>
        <w:t xml:space="preserve"> </w:t>
      </w:r>
      <w:r>
        <w:rPr>
          <w:rFonts w:eastAsia="Noto Serif CJK SC" w:cs="Lohit Devanagari" w:ascii="Times New Roman" w:hAnsi="Times New Roman"/>
          <w:color w:val="auto"/>
          <w:kern w:val="2"/>
          <w:sz w:val="28"/>
          <w:szCs w:val="28"/>
          <w:lang w:val="kpv-RU" w:eastAsia="zh-CN" w:bidi="hi-IN"/>
        </w:rPr>
        <w:t>Ю</w:t>
      </w:r>
      <w:r>
        <w:rPr>
          <w:rFonts w:ascii="Times New Roman" w:hAnsi="Times New Roman"/>
          <w:sz w:val="28"/>
          <w:szCs w:val="28"/>
          <w:lang w:val="kpv-RU"/>
        </w:rPr>
        <w:t>ралыськӧд тшӧтш вӧлісны министръяс да районса администрацияӧн юрнуӧдысьяс. Мероприятиеяс вылын вӧлі и Коми Республика</w:t>
      </w:r>
      <w:r>
        <w:rPr>
          <w:rFonts w:eastAsia="Noto Serif CJK SC" w:cs="Lohit Devanagari" w:ascii="Times New Roman" w:hAnsi="Times New Roman"/>
          <w:color w:val="auto"/>
          <w:kern w:val="2"/>
          <w:sz w:val="28"/>
          <w:szCs w:val="28"/>
          <w:lang w:val="kpv-RU" w:eastAsia="zh-CN" w:bidi="hi-IN"/>
        </w:rPr>
        <w:t>лӧн</w:t>
      </w:r>
      <w:r>
        <w:rPr>
          <w:rFonts w:ascii="Times New Roman" w:hAnsi="Times New Roman"/>
          <w:sz w:val="28"/>
          <w:szCs w:val="28"/>
          <w:lang w:val="kpv-RU"/>
        </w:rPr>
        <w:t xml:space="preserve"> Каналан Сӧветса депутат Руслан Магомедов.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Пожӧг сиктын республика</w:t>
      </w:r>
      <w:r>
        <w:rPr>
          <w:rFonts w:eastAsia="Noto Serif CJK SC" w:cs="Lohit Devanagari" w:ascii="Times New Roman" w:hAnsi="Times New Roman"/>
          <w:color w:val="auto"/>
          <w:kern w:val="2"/>
          <w:sz w:val="28"/>
          <w:szCs w:val="28"/>
          <w:lang w:val="kpv-RU" w:eastAsia="zh-CN" w:bidi="hi-IN"/>
        </w:rPr>
        <w:t>са Юралысь</w:t>
      </w:r>
      <w:r>
        <w:rPr>
          <w:rFonts w:ascii="Times New Roman" w:hAnsi="Times New Roman"/>
          <w:sz w:val="28"/>
          <w:szCs w:val="28"/>
          <w:lang w:val="kpv-RU"/>
        </w:rPr>
        <w:t xml:space="preserve"> тӧдмасис Содтӧд тӧдӧмлун сет</w:t>
      </w:r>
      <w:r>
        <w:rPr>
          <w:rFonts w:eastAsia="Noto Serif CJK SC" w:cs="Lohit Devanagari" w:ascii="Times New Roman" w:hAnsi="Times New Roman"/>
          <w:color w:val="auto"/>
          <w:kern w:val="2"/>
          <w:sz w:val="28"/>
          <w:szCs w:val="28"/>
          <w:lang w:val="kpv-RU" w:eastAsia="zh-CN" w:bidi="hi-IN"/>
        </w:rPr>
        <w:t>ан</w:t>
      </w:r>
      <w:r>
        <w:rPr>
          <w:rFonts w:ascii="Times New Roman" w:hAnsi="Times New Roman"/>
          <w:sz w:val="28"/>
          <w:szCs w:val="28"/>
          <w:lang w:val="kpv-RU"/>
        </w:rPr>
        <w:t xml:space="preserve"> республика</w:t>
      </w:r>
      <w:r>
        <w:rPr>
          <w:rFonts w:eastAsia="Noto Serif CJK SC" w:cs="Lohit Devanagari" w:ascii="Times New Roman" w:hAnsi="Times New Roman"/>
          <w:color w:val="auto"/>
          <w:kern w:val="2"/>
          <w:sz w:val="28"/>
          <w:szCs w:val="28"/>
          <w:lang w:val="kpv-RU" w:eastAsia="zh-CN" w:bidi="hi-IN"/>
        </w:rPr>
        <w:t>нскӧй</w:t>
      </w:r>
      <w:r>
        <w:rPr>
          <w:rFonts w:ascii="Times New Roman" w:hAnsi="Times New Roman"/>
          <w:sz w:val="28"/>
          <w:szCs w:val="28"/>
          <w:lang w:val="kpv-RU"/>
        </w:rPr>
        <w:t xml:space="preserve"> шӧринса </w:t>
      </w:r>
      <w:r>
        <w:rPr>
          <w:rFonts w:eastAsia="Noto Serif CJK SC" w:cs="Lohit Devanagari" w:ascii="Times New Roman" w:hAnsi="Times New Roman"/>
          <w:color w:val="auto"/>
          <w:kern w:val="2"/>
          <w:sz w:val="28"/>
          <w:szCs w:val="28"/>
          <w:lang w:val="kpv-RU" w:eastAsia="zh-CN" w:bidi="hi-IN"/>
        </w:rPr>
        <w:t>филиаллӧн</w:t>
      </w:r>
      <w:r>
        <w:rPr>
          <w:rFonts w:ascii="Times New Roman" w:hAnsi="Times New Roman"/>
          <w:sz w:val="28"/>
          <w:szCs w:val="28"/>
          <w:lang w:val="kpv-RU"/>
        </w:rPr>
        <w:t xml:space="preserve"> уджӧн. Шӧринӧ волывлӧ 144 </w:t>
      </w:r>
      <w:r>
        <w:rPr>
          <w:rFonts w:eastAsia="Noto Serif CJK SC" w:cs="Lohit Devanagari" w:ascii="Times New Roman" w:hAnsi="Times New Roman"/>
          <w:color w:val="auto"/>
          <w:kern w:val="2"/>
          <w:sz w:val="28"/>
          <w:szCs w:val="28"/>
          <w:lang w:val="kpv-RU" w:eastAsia="zh-CN" w:bidi="hi-IN"/>
        </w:rPr>
        <w:t>кага</w:t>
      </w:r>
      <w:r>
        <w:rPr>
          <w:rFonts w:ascii="Times New Roman" w:hAnsi="Times New Roman"/>
          <w:sz w:val="28"/>
          <w:szCs w:val="28"/>
          <w:lang w:val="kpv-RU"/>
        </w:rPr>
        <w:t xml:space="preserve">. Филиаллӧн велӧдан </w:t>
      </w:r>
      <w:r>
        <w:rPr>
          <w:rFonts w:eastAsia="Noto Serif CJK SC" w:cs="Lohit Devanagari" w:ascii="Times New Roman" w:hAnsi="Times New Roman"/>
          <w:color w:val="auto"/>
          <w:kern w:val="2"/>
          <w:sz w:val="28"/>
          <w:szCs w:val="28"/>
          <w:lang w:val="kpv-RU" w:eastAsia="zh-CN" w:bidi="hi-IN"/>
        </w:rPr>
        <w:t>уджтасын</w:t>
      </w:r>
      <w:r>
        <w:rPr>
          <w:rFonts w:ascii="Times New Roman" w:hAnsi="Times New Roman"/>
          <w:sz w:val="28"/>
          <w:szCs w:val="28"/>
          <w:lang w:val="kpv-RU"/>
        </w:rPr>
        <w:t xml:space="preserve"> унджык нырвизьыс: чужан мулысь историясӧ да культурасӧ велӧдӧм, важ прӧмыселсӧ да ремеслӧсӧ ловзьӧдӧм, шуам, сюмӧдысь да вӧр-ва материалысь вӧчасьӧм, гындӧм, кысьӧм, вышивайтчӧм.</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Пожӧгса филиал</w:t>
      </w:r>
      <w:r>
        <w:rPr>
          <w:rFonts w:eastAsia="Noto Serif CJK SC" w:cs="Lohit Devanagari" w:ascii="Times New Roman" w:hAnsi="Times New Roman"/>
          <w:color w:val="auto"/>
          <w:kern w:val="2"/>
          <w:sz w:val="28"/>
          <w:szCs w:val="28"/>
          <w:lang w:val="kpv-RU" w:eastAsia="zh-CN" w:bidi="hi-IN"/>
        </w:rPr>
        <w:t>ын</w:t>
      </w:r>
      <w:r>
        <w:rPr>
          <w:rFonts w:ascii="Times New Roman" w:hAnsi="Times New Roman"/>
          <w:sz w:val="28"/>
          <w:szCs w:val="28"/>
          <w:lang w:val="kpv-RU"/>
        </w:rPr>
        <w:t xml:space="preserve"> велӧдчысьяс – войтыркостса, россияса, республикаса да районса конкурсъясын вермысьяс, мый петкӧдлӧ филиалса велӧдысьяслысь уджсикасын ыджыд </w:t>
      </w:r>
      <w:r>
        <w:rPr>
          <w:rFonts w:eastAsia="Noto Serif CJK SC" w:cs="Lohit Devanagari" w:ascii="Times New Roman" w:hAnsi="Times New Roman"/>
          <w:color w:val="auto"/>
          <w:kern w:val="2"/>
          <w:sz w:val="28"/>
          <w:szCs w:val="28"/>
          <w:lang w:val="kpv-RU" w:eastAsia="zh-CN" w:bidi="hi-IN"/>
        </w:rPr>
        <w:t>кужӧм-сямлунсӧ</w:t>
      </w:r>
      <w:r>
        <w:rPr>
          <w:rFonts w:ascii="Times New Roman" w:hAnsi="Times New Roman"/>
          <w:sz w:val="28"/>
          <w:szCs w:val="28"/>
          <w:lang w:val="kpv-RU"/>
        </w:rPr>
        <w:t>.</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Владимир Уйба видзӧдліс Пожӧг сиктса шӧр школалысь велӧдчан во заводитчӧм кежлӧ дасьлунсӧ. Школаын велӧдчӧны Ярашъю посёлокысь, Вомынбӧж, Мальӧ, Кекур да Пожӧгдін грездъясысь 136 </w:t>
      </w:r>
      <w:r>
        <w:rPr>
          <w:rFonts w:eastAsia="Noto Serif CJK SC" w:cs="Lohit Devanagari" w:ascii="Times New Roman" w:hAnsi="Times New Roman"/>
          <w:color w:val="auto"/>
          <w:kern w:val="2"/>
          <w:sz w:val="28"/>
          <w:szCs w:val="28"/>
          <w:lang w:val="kpv-RU" w:eastAsia="zh-CN" w:bidi="hi-IN"/>
        </w:rPr>
        <w:t>челядь</w:t>
      </w:r>
      <w:r>
        <w:rPr>
          <w:rFonts w:ascii="Times New Roman" w:hAnsi="Times New Roman"/>
          <w:sz w:val="28"/>
          <w:szCs w:val="28"/>
          <w:lang w:val="kpv-RU"/>
        </w:rPr>
        <w:t>. Ставныс велӧдӧны коми кывсӧ кыдз чужан кыв.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2019 воын школаын воссис «Точка роста» цифрӧвӧй да гуманитарнӧй нырвизя шӧрин. Кык кабинетын сулалӧ ӧнія оборудование. Таво школа лоис вермысьӧн «</w:t>
      </w:r>
      <w:r>
        <w:rPr>
          <w:rFonts w:eastAsia="Noto Serif CJK SC" w:cs="Lohit Devanagari" w:ascii="Times New Roman" w:hAnsi="Times New Roman"/>
          <w:color w:val="auto"/>
          <w:kern w:val="2"/>
          <w:sz w:val="28"/>
          <w:szCs w:val="28"/>
          <w:lang w:val="kpv-RU" w:eastAsia="zh-CN" w:bidi="hi-IN"/>
        </w:rPr>
        <w:t>Лучший</w:t>
      </w:r>
      <w:r>
        <w:rPr>
          <w:rFonts w:ascii="Times New Roman" w:hAnsi="Times New Roman"/>
          <w:sz w:val="28"/>
          <w:szCs w:val="28"/>
          <w:lang w:val="kpv-RU"/>
        </w:rPr>
        <w:t xml:space="preserve"> проект школы года МО МР «Усть-Куломский» муниципальнӧй конкурсын.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Школаыс уджалӧ нёль стрӧйбаын, ставыс киссян выйынӧсь. Медся важсӧ кыпӧдлӧмаӧсь 1966 воын. Выль школасӧ стрӧитӧм </w:t>
      </w:r>
      <w:r>
        <w:rPr>
          <w:rFonts w:eastAsia="Noto Serif CJK SC" w:cs="Lohit Devanagari" w:ascii="Times New Roman" w:hAnsi="Times New Roman"/>
          <w:color w:val="auto"/>
          <w:kern w:val="2"/>
          <w:sz w:val="28"/>
          <w:szCs w:val="28"/>
          <w:lang w:val="kpv-RU" w:eastAsia="zh-CN" w:bidi="hi-IN"/>
        </w:rPr>
        <w:t>могысь медводз</w:t>
      </w:r>
      <w:r>
        <w:rPr>
          <w:rFonts w:ascii="Times New Roman" w:hAnsi="Times New Roman"/>
          <w:sz w:val="28"/>
          <w:szCs w:val="28"/>
          <w:lang w:val="kpv-RU"/>
        </w:rPr>
        <w:t xml:space="preserve"> колӧ дасьтыны проект</w:t>
      </w:r>
      <w:r>
        <w:rPr>
          <w:rFonts w:eastAsia="Noto Serif CJK SC" w:cs="Lohit Devanagari" w:ascii="Times New Roman" w:hAnsi="Times New Roman"/>
          <w:color w:val="auto"/>
          <w:kern w:val="2"/>
          <w:sz w:val="28"/>
          <w:szCs w:val="28"/>
          <w:lang w:val="kpv-RU" w:eastAsia="zh-CN" w:bidi="hi-IN"/>
        </w:rPr>
        <w:t>но-сметнӧй</w:t>
      </w:r>
      <w:r>
        <w:rPr>
          <w:rFonts w:ascii="Times New Roman" w:hAnsi="Times New Roman"/>
          <w:sz w:val="28"/>
          <w:szCs w:val="28"/>
          <w:lang w:val="kpv-RU"/>
        </w:rPr>
        <w:t xml:space="preserve"> документация. Кулӧмдін районса администрация вӧчас тайӧ уджсӧ 2023 во помӧдз.</w:t>
      </w:r>
    </w:p>
    <w:p>
      <w:pPr>
        <w:pStyle w:val="Normal"/>
        <w:bidi w:val="0"/>
        <w:spacing w:lineRule="auto" w:line="360"/>
        <w:ind w:left="0" w:right="0" w:firstLine="850"/>
        <w:jc w:val="both"/>
        <w:rPr/>
      </w:pPr>
      <w:r>
        <w:rPr>
          <w:rFonts w:ascii="Times New Roman" w:hAnsi="Times New Roman"/>
          <w:sz w:val="28"/>
          <w:szCs w:val="28"/>
          <w:lang w:val="kpv-RU"/>
        </w:rPr>
        <w:t>Помӧсдін сиктын республика</w:t>
      </w:r>
      <w:r>
        <w:rPr>
          <w:rFonts w:eastAsia="Noto Serif CJK SC" w:cs="Lohit Devanagari" w:ascii="Times New Roman" w:hAnsi="Times New Roman"/>
          <w:color w:val="auto"/>
          <w:kern w:val="2"/>
          <w:sz w:val="28"/>
          <w:szCs w:val="28"/>
          <w:lang w:val="kpv-RU" w:eastAsia="zh-CN" w:bidi="hi-IN"/>
        </w:rPr>
        <w:t>са Юралысь</w:t>
      </w:r>
      <w:r>
        <w:rPr>
          <w:rFonts w:ascii="Times New Roman" w:hAnsi="Times New Roman"/>
          <w:sz w:val="28"/>
          <w:szCs w:val="28"/>
          <w:lang w:val="kpv-RU"/>
        </w:rPr>
        <w:t xml:space="preserve"> видзӧдліс, кыдзи стрӧитӧны 400 места вылӧ школасӧ. Объект вылын талун уджалӧ 76 морт да 7 единица  техника. Бурмӧдӧны-мичмӧдӧны мутасъяссӧ. Сувтӧдӧма бордюр изсӧ, лӧсьӧдӧма футболысь ворсан поле да котраланін. </w:t>
      </w:r>
      <w:r>
        <w:rPr>
          <w:rFonts w:eastAsia="Noto Serif CJK SC" w:cs="Lohit Devanagari" w:ascii="Times New Roman" w:hAnsi="Times New Roman"/>
          <w:color w:val="auto"/>
          <w:kern w:val="2"/>
          <w:sz w:val="28"/>
          <w:szCs w:val="28"/>
          <w:lang w:val="kpv-RU" w:eastAsia="zh-CN" w:bidi="hi-IN"/>
        </w:rPr>
        <w:t>Лӧсьӧдӧны</w:t>
      </w:r>
      <w:r>
        <w:rPr>
          <w:rFonts w:ascii="Times New Roman" w:hAnsi="Times New Roman"/>
          <w:sz w:val="28"/>
          <w:szCs w:val="28"/>
          <w:lang w:val="kpv-RU"/>
        </w:rPr>
        <w:t xml:space="preserve"> ортсыса канализация да весалан стрӧйбаяс. Пытшкӧсса уджъясысь 80% вылӧ тэчӧма джоджъяс да стенъяс вылӧ плитка, мавтчан уджъяссӧ вӧчӧма 70% вылӧ. Краситӧны стенъяс, вольсалӧны джоджъяс вылӧ вевттьӧд.</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Владимир Уйба воліс «Патриот» челядьл</w:t>
      </w:r>
      <w:r>
        <w:rPr>
          <w:rFonts w:eastAsia="Noto Serif CJK SC" w:cs="Lohit Devanagari" w:ascii="Times New Roman" w:hAnsi="Times New Roman"/>
          <w:color w:val="auto"/>
          <w:kern w:val="2"/>
          <w:sz w:val="28"/>
          <w:szCs w:val="28"/>
          <w:lang w:val="kpv-RU" w:eastAsia="zh-CN" w:bidi="hi-IN"/>
        </w:rPr>
        <w:t>ы</w:t>
      </w:r>
      <w:r>
        <w:rPr>
          <w:rFonts w:ascii="Times New Roman" w:hAnsi="Times New Roman"/>
          <w:sz w:val="28"/>
          <w:szCs w:val="28"/>
          <w:lang w:val="kpv-RU"/>
        </w:rPr>
        <w:t xml:space="preserve"> творчество </w:t>
      </w:r>
      <w:r>
        <w:rPr>
          <w:rFonts w:eastAsia="Noto Serif CJK SC" w:cs="Lohit Devanagari" w:ascii="Times New Roman" w:hAnsi="Times New Roman"/>
          <w:color w:val="auto"/>
          <w:kern w:val="2"/>
          <w:sz w:val="28"/>
          <w:szCs w:val="28"/>
          <w:lang w:val="kpv-RU" w:eastAsia="zh-CN" w:bidi="hi-IN"/>
        </w:rPr>
        <w:t>к</w:t>
      </w:r>
      <w:r>
        <w:rPr>
          <w:rFonts w:ascii="Times New Roman" w:hAnsi="Times New Roman"/>
          <w:sz w:val="28"/>
          <w:szCs w:val="28"/>
          <w:lang w:val="kpv-RU"/>
        </w:rPr>
        <w:t>еркаӧ. Учреждениеыс збыльмӧдӧ содтӧд общеобразовательнӧй сӧвмӧдан уджтасъяс (художеств</w:t>
      </w:r>
      <w:r>
        <w:rPr>
          <w:rFonts w:eastAsia="Noto Serif CJK SC" w:cs="Lohit Devanagari" w:ascii="Times New Roman" w:hAnsi="Times New Roman"/>
          <w:color w:val="auto"/>
          <w:kern w:val="2"/>
          <w:sz w:val="28"/>
          <w:szCs w:val="28"/>
          <w:lang w:val="kpv-RU" w:eastAsia="zh-CN" w:bidi="hi-IN"/>
        </w:rPr>
        <w:t>еннӧй</w:t>
      </w:r>
      <w:r>
        <w:rPr>
          <w:rFonts w:ascii="Times New Roman" w:hAnsi="Times New Roman"/>
          <w:sz w:val="28"/>
          <w:szCs w:val="28"/>
          <w:lang w:val="kpv-RU"/>
        </w:rPr>
        <w:t>, социально-педагогическӧй, физкультурно-спортивнӧй, туристско-краеведческӧй, техническӧй), велӧдӧ школьникъясӧс уна с</w:t>
      </w:r>
      <w:r>
        <w:rPr>
          <w:rFonts w:eastAsia="Noto Serif CJK SC" w:cs="Lohit Devanagari" w:ascii="Times New Roman" w:hAnsi="Times New Roman"/>
          <w:color w:val="auto"/>
          <w:kern w:val="2"/>
          <w:sz w:val="28"/>
          <w:szCs w:val="28"/>
          <w:lang w:val="kpv-RU" w:eastAsia="zh-CN" w:bidi="hi-IN"/>
        </w:rPr>
        <w:t>икас</w:t>
      </w:r>
      <w:r>
        <w:rPr>
          <w:rFonts w:ascii="Times New Roman" w:hAnsi="Times New Roman"/>
          <w:sz w:val="28"/>
          <w:szCs w:val="28"/>
          <w:lang w:val="kpv-RU"/>
        </w:rPr>
        <w:t xml:space="preserve"> уджсикасӧ, вӧзйӧ олысьяслы мынтысьӧм подув вылын велӧдчыны А1, В, С, D категорияа самоходнӧй транспорт средствояс</w:t>
      </w:r>
      <w:r>
        <w:rPr>
          <w:rFonts w:eastAsia="Noto Serif CJK SC" w:cs="Lohit Devanagari" w:ascii="Times New Roman" w:hAnsi="Times New Roman"/>
          <w:color w:val="auto"/>
          <w:kern w:val="2"/>
          <w:sz w:val="28"/>
          <w:szCs w:val="28"/>
          <w:lang w:val="kpv-RU" w:eastAsia="zh-CN" w:bidi="hi-IN"/>
        </w:rPr>
        <w:t>са</w:t>
      </w:r>
      <w:r>
        <w:rPr>
          <w:rFonts w:ascii="Times New Roman" w:hAnsi="Times New Roman"/>
          <w:sz w:val="28"/>
          <w:szCs w:val="28"/>
          <w:lang w:val="kpv-RU"/>
        </w:rPr>
        <w:t xml:space="preserve"> водитель вылӧ, сёян-юан</w:t>
      </w:r>
      <w:r>
        <w:rPr>
          <w:rFonts w:ascii="Times New Roman" w:hAnsi="Times New Roman"/>
          <w:sz w:val="28"/>
          <w:szCs w:val="28"/>
          <w:lang w:val="kpv-RU"/>
        </w:rPr>
        <w:t>ӧн</w:t>
      </w:r>
      <w:r>
        <w:rPr>
          <w:rFonts w:ascii="Times New Roman" w:hAnsi="Times New Roman"/>
          <w:sz w:val="28"/>
          <w:szCs w:val="28"/>
          <w:lang w:val="kpv-RU"/>
        </w:rPr>
        <w:t xml:space="preserve"> да абу сёян-юан тӧварӧн вузасьыс вылӧ.</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Республикаса Юралысь видзӧдліс В.Т. Чисталёв нима шӧр школаын велӧдчысьяслы интернатсӧ. Сэні олӧны Пузла грездса, Ягкӧдж, Діасеръя, Ярашъю посёлокъясса челядь. Сёйӧны челядьыс школаса столӧвӧйын.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Водзджыксӧ школабердса интернатыс вӧлі 1938 воын кыпӧдлӧм стрӧйбаын. Сійӧс вӧлі вежыштӧма интернат улӧ, </w:t>
      </w:r>
      <w:r>
        <w:rPr>
          <w:rFonts w:eastAsia="Noto Serif CJK SC" w:cs="Lohit Devanagari" w:ascii="Times New Roman" w:hAnsi="Times New Roman"/>
          <w:color w:val="auto"/>
          <w:kern w:val="2"/>
          <w:sz w:val="28"/>
          <w:szCs w:val="28"/>
          <w:lang w:val="kpv-RU" w:eastAsia="zh-CN" w:bidi="hi-IN"/>
        </w:rPr>
        <w:t>да сійӧ</w:t>
      </w:r>
      <w:r>
        <w:rPr>
          <w:rFonts w:ascii="Times New Roman" w:hAnsi="Times New Roman"/>
          <w:sz w:val="28"/>
          <w:szCs w:val="28"/>
          <w:lang w:val="kpv-RU"/>
        </w:rPr>
        <w:t xml:space="preserve"> эз дзик тырвыйӧ лӧсяв  корӧмъясыслы. 2020 воын Помӧсдінса школалы сетісны «Монди СЛПК» акционер котырлысь офиснӧй стрӧйбасӧ. Коми Республикаса Юралысьлӧн грант вылӧ корӧма вӧчны </w:t>
      </w:r>
      <w:r>
        <w:rPr>
          <w:rFonts w:eastAsia="Noto Serif CJK SC" w:cs="Lohit Devanagari" w:ascii="Times New Roman" w:hAnsi="Times New Roman"/>
          <w:color w:val="auto"/>
          <w:kern w:val="2"/>
          <w:sz w:val="28"/>
          <w:szCs w:val="28"/>
          <w:lang w:val="kpv-RU" w:eastAsia="zh-CN" w:bidi="hi-IN"/>
        </w:rPr>
        <w:t>выльмӧдӧмлысь</w:t>
      </w:r>
      <w:r>
        <w:rPr>
          <w:rFonts w:ascii="Times New Roman" w:hAnsi="Times New Roman"/>
          <w:sz w:val="28"/>
          <w:szCs w:val="28"/>
          <w:lang w:val="kpv-RU"/>
        </w:rPr>
        <w:t xml:space="preserve"> проектсӧ, дзоньталӧма жыръяссӧ, ньӧбӧма мебель, содтӧд сантехника. Талун челядьыс олӧны школабердса выль интернатын.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Помӧсдінӧ удж серти ветлігӧн Владимир Уйба воліс шӧр паркӧ, кӧні «Оланін да карса гӧгӧртас» </w:t>
      </w:r>
      <w:r>
        <w:rPr>
          <w:rFonts w:eastAsia="Noto Serif CJK SC" w:cs="Lohit Devanagari" w:ascii="Times New Roman" w:hAnsi="Times New Roman"/>
          <w:color w:val="auto"/>
          <w:kern w:val="2"/>
          <w:sz w:val="28"/>
          <w:szCs w:val="28"/>
          <w:lang w:val="kpv-RU" w:eastAsia="zh-CN" w:bidi="hi-IN"/>
        </w:rPr>
        <w:t>национальнӧй проектлӧн</w:t>
      </w:r>
      <w:r>
        <w:rPr>
          <w:rFonts w:ascii="Times New Roman" w:hAnsi="Times New Roman"/>
          <w:sz w:val="28"/>
          <w:szCs w:val="28"/>
          <w:lang w:val="kpv-RU"/>
        </w:rPr>
        <w:t xml:space="preserve"> «Карын бур гӧгӧртас лӧсьӧдӧм» проект серти вӧчӧма спорт площадка, сувтӧдӧма лабичьяс да ёг </w:t>
      </w:r>
      <w:r>
        <w:rPr>
          <w:rFonts w:eastAsia="Noto Serif CJK SC" w:cs="Lohit Devanagari" w:ascii="Times New Roman" w:hAnsi="Times New Roman"/>
          <w:color w:val="auto"/>
          <w:kern w:val="2"/>
          <w:sz w:val="28"/>
          <w:szCs w:val="28"/>
          <w:lang w:val="kpv-RU" w:eastAsia="zh-CN" w:bidi="hi-IN"/>
        </w:rPr>
        <w:t>доз</w:t>
      </w:r>
      <w:r>
        <w:rPr>
          <w:rFonts w:ascii="Times New Roman" w:hAnsi="Times New Roman"/>
          <w:sz w:val="28"/>
          <w:szCs w:val="28"/>
          <w:lang w:val="kpv-RU"/>
        </w:rPr>
        <w:t>ъяс, югзьӧдӧма уличсӧ да лӧсьӧдӧма видеокамераяс.</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 xml:space="preserve">Коми Республикаса Юралысь аддзысьліс Пожӧг да Помӧсдін сиктъясса олысьяскӧд, сёрнитісны Кулӧмдін районса сиктъяс сӧвмӧдӧмын медшӧр мытшӧдъяс йылысь. Владимир Уйба висьталіс республикаса Веськӧдлан котырлӧн удж, водзӧ вылӧ планъяс йылысь, коронавирус инфекция паськалӧмкӧд серпас да сылы паныд тыш нуӧдӧм йылысь, </w:t>
      </w:r>
      <w:r>
        <w:rPr>
          <w:rFonts w:eastAsia="Noto Serif CJK SC" w:cs="Lohit Devanagari" w:ascii="Times New Roman" w:hAnsi="Times New Roman"/>
          <w:color w:val="auto"/>
          <w:kern w:val="2"/>
          <w:sz w:val="28"/>
          <w:szCs w:val="28"/>
          <w:lang w:val="kpv-RU" w:eastAsia="zh-CN" w:bidi="hi-IN"/>
        </w:rPr>
        <w:t>юксис</w:t>
      </w:r>
      <w:r>
        <w:rPr>
          <w:rFonts w:ascii="Times New Roman" w:hAnsi="Times New Roman"/>
          <w:sz w:val="28"/>
          <w:szCs w:val="28"/>
          <w:lang w:val="kpv-RU"/>
        </w:rPr>
        <w:t xml:space="preserve"> сиктса олысьясӧн висьталӧм мытшӧдъяссӧ разьӧм серти аслас видзӧдласӧн. </w:t>
      </w:r>
      <w:r>
        <w:rPr>
          <w:rFonts w:eastAsia="Noto Serif CJK SC" w:cs="Lohit Devanagari" w:ascii="Times New Roman" w:hAnsi="Times New Roman"/>
          <w:color w:val="auto"/>
          <w:kern w:val="2"/>
          <w:sz w:val="28"/>
          <w:szCs w:val="28"/>
          <w:lang w:val="kpv-RU" w:eastAsia="zh-CN" w:bidi="hi-IN"/>
        </w:rPr>
        <w:t>Р</w:t>
      </w:r>
      <w:r>
        <w:rPr>
          <w:rFonts w:ascii="Times New Roman" w:hAnsi="Times New Roman"/>
          <w:sz w:val="28"/>
          <w:szCs w:val="28"/>
          <w:lang w:val="kpv-RU"/>
        </w:rPr>
        <w:t>еспубликаса Веськӧдлан котыр муниципалитетса администрациякӧд ӧт</w:t>
      </w:r>
      <w:r>
        <w:rPr>
          <w:rFonts w:eastAsia="Noto Serif CJK SC" w:cs="Lohit Devanagari" w:ascii="Times New Roman" w:hAnsi="Times New Roman"/>
          <w:color w:val="auto"/>
          <w:kern w:val="2"/>
          <w:sz w:val="28"/>
          <w:szCs w:val="28"/>
          <w:lang w:val="kpv-RU" w:eastAsia="zh-CN" w:bidi="hi-IN"/>
        </w:rPr>
        <w:t>ув</w:t>
      </w:r>
      <w:r>
        <w:rPr>
          <w:rFonts w:ascii="Times New Roman" w:hAnsi="Times New Roman"/>
          <w:sz w:val="28"/>
          <w:szCs w:val="28"/>
          <w:lang w:val="kpv-RU"/>
        </w:rPr>
        <w:t xml:space="preserve"> кутасны видлавны олысьяслысь быд юалӧм да вӧзйӧм.</w:t>
      </w:r>
      <w:r>
        <w:br w:type="page"/>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10.08.2021</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Строительство школы, ремонт интерната, благоустройство дворов: Владимир Уйба посетил с рабочей поездкой Усть-Куломский район</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Коми продолжает рабочие поездки по отдалённым населённым пунктам региона. 9 августа Владимир Уйба побывал в сёлах Пожег и Помоздино Усть-Куломского района, встретился с жителями, проверил готовность образовательных учреждений к новому учебному году.</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рабочей поездке главу республики сопровождали министры, руководство администрации района. Также участие в мероприятиях принимал депутат Госсовета Коми Руслан Магомедов.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селе Пожег глава республики ознакомился с деятельностью филиала Республиканского центра дополнительного образования. В учреждении занимается 144 ребёнка. Основная часть образовательных программ филиала направлены на изучение ребятами истории и культуры родного края, возрождения старинных промыслов и ремёсел, таких как обработка и плетение из бересты и природных материалов, валяния из шерсти, вязания, вышивания.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Учащиеся Пожегодского филиала –победители международных, российских, республиканских и районных конкурсов, что является показателем высокого профессионализма их педагогов.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Владимир Уйба проверил готовность средней школы с. Пожег к началу учебного года. В ней обучаются 136 детей из пст Ярашью, д. Вомынбож, д. Мале, д. Кекур, д. Пожегдин. Все ребята изучают коми язык как родной.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2019 году в школе открыт центр цифрового и гуманитарного профилей «Точка роста». Два кабинета оснащены современным оборудованием. В этом году школа стала победителем в муниципальном конкурсе «Лучший проект школы года МО МР «Усть-Куломский».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Школа располагается в четырех ветхих зданиях, самое старое - 1966 года постройки. Для начала строительства новой школы необходимо подготовить проектно-сметную документацию. Администрация Усть-Куломского района проведёт эту работу до 2023 года.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селе Помоздино глава республики проинспектировал ход строительства школы на 400 мест. На объекте сегодня работает 76 человек и 7 единиц техники. Благоустраивается территории. Выполнены работы по установке бордюрного камня, устройства футбольного поля и беговых дорожек. Идет обустройство наружной канализации и локальных очистных сооружений. Из внутренней отделки выполнено: 80% - укладка плитки на полы и стены, 70% - малярные работы. Ведется окраска стен, укладывается напольное покрытие.</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Владимир Уйба посетил Дом детского творчества «Патриот». Учреждение реализует дополнительные общеобразовательные общеразвивающие программы (художественная, социально-педагогическая, физкультурно-спортивная, туристско-краеведческая, техническая), обучает школьников различным профессиям, предоставляет населению платные образовательные услуги: профессиональное обучение водителей самоходных транспортных средств категорий А1, B, C, D; продавцов продовольственных и непродовольственных товаров.</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осмотрел интернат для учащихся Помоздинской средней общеобразовательной школы им. В.Т. Чисталева. В нём проживают учащиеся из деревни Пузла, посёлков Ягкедж, Диасерья, Ярашью. Питаются дети в школьной столовой.</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Ранее пришкольный интернат размещался в здании 1938 года постройки. Оно было приспособленным и не в полной мере соответствовало требованиям. В 2020 году Помоздинской школе передано офисное здание АО «Монди СЛПК». За счёт гранта Главы Республики Коми заказан проект реконструкции, отремонтированы помещения, приобретена мебель, дополнительное сантехническое оборудование. Сегодня дети проживают в новом здании пришкольного интерната.</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В ходе рабочей поездки в с. Помоздино Глава Владимир Уйба побывал в центральном парке, где по проекту «Формирование комфортной городской среды» национального проекта «Жильё и комфортная среда» обустроена универсальная спортивная площадка, установлены скамейки и урны, уличное освещение и камеры видеонаблюдения.</w:t>
      </w:r>
    </w:p>
    <w:p>
      <w:pPr>
        <w:pStyle w:val="Normal"/>
        <w:bidi w:val="0"/>
        <w:spacing w:lineRule="auto" w:line="360"/>
        <w:ind w:left="0" w:right="0" w:firstLine="850"/>
        <w:jc w:val="both"/>
        <w:rPr>
          <w:sz w:val="28"/>
          <w:szCs w:val="28"/>
          <w:lang w:val="kpv-RU"/>
        </w:rPr>
      </w:pPr>
      <w:r>
        <w:rPr>
          <w:rFonts w:ascii="Times New Roman" w:hAnsi="Times New Roman"/>
          <w:sz w:val="28"/>
          <w:szCs w:val="28"/>
          <w:lang w:val="kpv-RU"/>
        </w:rPr>
        <w:t>Глава Республики Коми провёл встречи с жителями сёл Пожег и Помоздино, где были обсуждены актуальные вопросы развития сельских территорий Усть-Куломского района. Владимир Уйба рассказал о деятельности Правительства республики, планах на ближайшую перспективу, о ситуации с распространением коронавирусной инфекции и мерах по борьбе с ней, представил своё видение по решению проблем, озвученных сельчанами. Каждый вопрос и предложения жителей будут проработаны Правительством республики совместно с администрацией муниципалитета.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181</TotalTime>
  <Application>LibreOffice/6.4.2.2$Linux_X86_64 LibreOffice_project/4e471d8c02c9c90f512f7f9ead8875b57fcb1ec3</Application>
  <Pages>6</Pages>
  <Words>1027</Words>
  <Characters>7351</Characters>
  <CharactersWithSpaces>8351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2021-08-11T12:32:24Z</dcterms:created>
  <dc:creator/>
  <dc:description/>
  <dc:language>ru-RU</dc:language>
  <cp:lastModifiedBy/>
  <dcterms:modified xsi:type="dcterms:W3CDTF">2021-08-17T17:43:22Z</dcterms:modified>
  <cp:revision>50</cp:revision>
  <dc:subject/>
  <dc:title/>
</cp:coreProperties>
</file>