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13.08.2021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Россияса экономика сӧвмӧдан министерство кӧсйысис отсавны Коми Республикалы «Войвыв» торъя экономи</w:t>
      </w:r>
      <w:r>
        <w:rPr>
          <w:rFonts w:eastAsia="Noto Serif CJK SC" w:cs="Lohit Devanagari" w:ascii="Times New Roman" w:hAnsi="Times New Roman"/>
          <w:b/>
          <w:bCs/>
          <w:color w:val="auto"/>
          <w:kern w:val="2"/>
          <w:sz w:val="28"/>
          <w:szCs w:val="28"/>
          <w:lang w:val="kpv-RU" w:eastAsia="zh-CN" w:bidi="hi-IN"/>
        </w:rPr>
        <w:t>ческӧй</w:t>
      </w:r>
      <w:r>
        <w:rPr>
          <w:rFonts w:ascii="Times New Roman" w:hAnsi="Times New Roman"/>
          <w:b/>
          <w:bCs/>
          <w:sz w:val="28"/>
          <w:szCs w:val="28"/>
          <w:lang w:val="kpv-RU"/>
        </w:rPr>
        <w:t xml:space="preserve"> зона лӧсьӧдӧмын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Талун, моз тӧлысь 13 лунӧ, Коми Республикаӧ удж серти воліс Россияса экономика сӧвмӧдан министр Максим Решетников. Коми Республикаса Юралысь Владимир Уйбакӧд да Веськӧдлан котыр</w:t>
      </w:r>
      <w:r>
        <w:rPr>
          <w:rFonts w:eastAsia="Noto Serif CJK SC" w:cs="Lohit Devanagari" w:ascii="Times New Roman" w:hAnsi="Times New Roman"/>
          <w:color w:val="auto"/>
          <w:kern w:val="2"/>
          <w:sz w:val="28"/>
          <w:szCs w:val="28"/>
          <w:lang w:val="kpv-RU" w:eastAsia="zh-CN" w:bidi="hi-IN"/>
        </w:rPr>
        <w:t>ӧ пырысьяскӧд</w:t>
      </w:r>
      <w:r>
        <w:rPr>
          <w:rFonts w:ascii="Times New Roman" w:hAnsi="Times New Roman"/>
          <w:sz w:val="28"/>
          <w:szCs w:val="28"/>
          <w:lang w:val="kpv-RU"/>
        </w:rPr>
        <w:t xml:space="preserve"> ӧттшӧтш сійӧ воліс «Лузалес» компаниялӧн производствоса площадкаяс вылӧ. Предприятиеыс –</w:t>
      </w:r>
      <w:r>
        <w:rPr>
          <w:rFonts w:ascii="Times New Roman" w:hAnsi="Times New Roman"/>
          <w:sz w:val="28"/>
          <w:szCs w:val="28"/>
          <w:lang w:val="kpv-RU"/>
        </w:rPr>
        <w:t xml:space="preserve"> </w:t>
      </w:r>
      <w:r>
        <w:rPr>
          <w:rFonts w:ascii="Times New Roman" w:hAnsi="Times New Roman"/>
          <w:sz w:val="28"/>
          <w:szCs w:val="28"/>
          <w:lang w:val="kpv-RU"/>
        </w:rPr>
        <w:t>лӧсьӧдана торъя экономическӧй зоналӧн медшӧр инвестор.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Арталана торъя экономическӧй зоналӧн ыдждаыс лоӧ 800 кымын гектар. «Лузалес» </w:t>
      </w:r>
      <w:r>
        <w:rPr>
          <w:rFonts w:eastAsia="Noto Serif CJK SC" w:cs="Lohit Devanagari" w:ascii="Times New Roman" w:hAnsi="Times New Roman"/>
          <w:color w:val="auto"/>
          <w:kern w:val="2"/>
          <w:sz w:val="28"/>
          <w:szCs w:val="28"/>
          <w:lang w:val="kpv-RU" w:eastAsia="zh-CN" w:bidi="hi-IN"/>
        </w:rPr>
        <w:t>кӧсйӧ</w:t>
      </w:r>
      <w:r>
        <w:rPr>
          <w:rFonts w:ascii="Times New Roman" w:hAnsi="Times New Roman"/>
          <w:sz w:val="28"/>
          <w:szCs w:val="28"/>
          <w:lang w:val="kpv-RU"/>
        </w:rPr>
        <w:t xml:space="preserve"> восьтыны фанера, МДФ, пеллетъяс вӧчан завод. Инвестицияяслӧн юӧртӧм йӧрышыс лоас 33 миллиард гӧгӧр шайт.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«Ми ошкам регионлысь водзмӧстчӧмсӧ, министерство дась регыдъя кадӧ видлавны торъя экономическӧй зона лӧсьӧдӧм вылӧ заявка да сетны колана документъяссӧ да материалъяссӧ дасьтігӧн методологическӧй, консультационнӧй да юӧртана отсӧг», - висьталіс экономика сӧвмӧдан министр Максим Решетников Коми Республикаӧ волігӧн.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Делегациялы петкӧдлісны объектъяссӧ, кутшӧмъясӧс ӧнъяӧдӧма да стрӧитӧма «Лузалес» ичӧт кывкутана котырлысь производствоса вынйӧр  ӧнъяӧдӧм да паськӧдӧм» (2018-2025 вояс) коймӧд инвестиция проект збыльмӧдӧм серти. А </w:t>
      </w:r>
      <w:r>
        <w:rPr>
          <w:rFonts w:eastAsia="Noto Serif CJK SC" w:cs="Lohit Devanagari" w:ascii="Times New Roman" w:hAnsi="Times New Roman"/>
          <w:color w:val="auto"/>
          <w:kern w:val="2"/>
          <w:sz w:val="28"/>
          <w:szCs w:val="28"/>
          <w:lang w:val="kpv-RU" w:eastAsia="zh-CN" w:bidi="hi-IN"/>
        </w:rPr>
        <w:t>буретш</w:t>
      </w:r>
      <w:r>
        <w:rPr>
          <w:rFonts w:ascii="Times New Roman" w:hAnsi="Times New Roman"/>
          <w:sz w:val="28"/>
          <w:szCs w:val="28"/>
          <w:lang w:val="kpv-RU"/>
        </w:rPr>
        <w:t xml:space="preserve"> – пуысь ломтысян гранулаяс вӧчан цех, пиломатериалъяс дугдывтӧг косьтан камераяс, вӧр пилитан колясъяс сотӧм вылӧ установка, пуысь колясъяс</w:t>
      </w:r>
      <w:r>
        <w:rPr>
          <w:rFonts w:ascii="Times New Roman" w:hAnsi="Times New Roman"/>
          <w:sz w:val="28"/>
          <w:szCs w:val="28"/>
          <w:lang w:val="kpv-RU"/>
        </w:rPr>
        <w:t>ӧ</w:t>
      </w:r>
      <w:r>
        <w:rPr>
          <w:rFonts w:ascii="Times New Roman" w:hAnsi="Times New Roman"/>
          <w:sz w:val="28"/>
          <w:szCs w:val="28"/>
          <w:lang w:val="kpv-RU"/>
        </w:rPr>
        <w:t>н ломтысян ТЭЦ.</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Водзджык </w:t>
      </w:r>
      <w:r>
        <w:rPr>
          <w:rFonts w:eastAsia="Noto Serif CJK SC" w:cs="Lohit Devanagari" w:ascii="Times New Roman" w:hAnsi="Times New Roman"/>
          <w:color w:val="auto"/>
          <w:kern w:val="2"/>
          <w:sz w:val="28"/>
          <w:szCs w:val="28"/>
          <w:lang w:val="kpv-RU" w:eastAsia="zh-CN" w:bidi="hi-IN"/>
        </w:rPr>
        <w:t>нуӧд</w:t>
      </w:r>
      <w:r>
        <w:rPr>
          <w:rFonts w:ascii="Times New Roman" w:hAnsi="Times New Roman"/>
          <w:sz w:val="28"/>
          <w:szCs w:val="28"/>
          <w:lang w:val="kpv-RU"/>
        </w:rPr>
        <w:t xml:space="preserve">існы «Лузалес» да «Аскона» компанияяс костын сёрнитчӧмъяс. Сёрнитчысьяс воисны ӧти кывйӧ «Войвыв» торъя экономическӧй зонаын мебельнӧй фабрика лӧсьӧдӧм </w:t>
      </w:r>
      <w:r>
        <w:rPr>
          <w:rFonts w:eastAsia="Noto Serif CJK SC" w:cs="Lohit Devanagari" w:ascii="Times New Roman" w:hAnsi="Times New Roman"/>
          <w:color w:val="auto"/>
          <w:kern w:val="2"/>
          <w:sz w:val="28"/>
          <w:szCs w:val="28"/>
          <w:lang w:val="kpv-RU" w:eastAsia="zh-CN" w:bidi="hi-IN"/>
        </w:rPr>
        <w:t>серти</w:t>
      </w:r>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«Тайӧ лоӧ Коми Республикаса Сыктывдін районын вӧр переработайтӧм серти ӧтувъя проект. «Аскона» компаниякӧд ӧтув артавсьӧ стрӧитны мебель вӧчан завод. Тайӧ миян Коми Республикалысь экономикасӧ инвестиционнӧя сӧвмӧдӧм серти, инвестицияяс кыскӧм серти уджлӧн сӧмын на заводитчӧм. Ми тайӧс уджсӧ нуӧдам водзӧ», - висьталіс Коми Республикаса Юралысь Владимир Уйба.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«Лузалес» ичӧт кывкутана котыр</w:t>
      </w:r>
      <w:r>
        <w:rPr>
          <w:rFonts w:eastAsia="Noto Serif CJK SC" w:cs="Lohit Devanagari" w:ascii="Times New Roman" w:hAnsi="Times New Roman"/>
          <w:color w:val="auto"/>
          <w:kern w:val="2"/>
          <w:sz w:val="28"/>
          <w:szCs w:val="28"/>
          <w:lang w:val="kpv-RU" w:eastAsia="zh-CN" w:bidi="hi-IN"/>
        </w:rPr>
        <w:t>са</w:t>
      </w:r>
      <w:r>
        <w:rPr>
          <w:rFonts w:ascii="Times New Roman" w:hAnsi="Times New Roman"/>
          <w:sz w:val="28"/>
          <w:szCs w:val="28"/>
          <w:lang w:val="kpv-RU"/>
        </w:rPr>
        <w:t xml:space="preserve"> директоръяслӧн сӧвет</w:t>
      </w:r>
      <w:r>
        <w:rPr>
          <w:rFonts w:eastAsia="Noto Serif CJK SC" w:cs="Lohit Devanagari" w:ascii="Times New Roman" w:hAnsi="Times New Roman"/>
          <w:color w:val="auto"/>
          <w:kern w:val="2"/>
          <w:sz w:val="28"/>
          <w:szCs w:val="28"/>
          <w:lang w:val="kpv-RU" w:eastAsia="zh-CN" w:bidi="hi-IN"/>
        </w:rPr>
        <w:t>ӧн</w:t>
      </w:r>
      <w:r>
        <w:rPr>
          <w:rFonts w:ascii="Times New Roman" w:hAnsi="Times New Roman"/>
          <w:sz w:val="28"/>
          <w:szCs w:val="28"/>
          <w:lang w:val="kpv-RU"/>
        </w:rPr>
        <w:t xml:space="preserve"> веськӧдлысь Руслан Семенюк пасйис, мый предприятиелӧн вермӧмъясыс йитчӧмаӧсь бизнес да регионса Веськӧдлан котыр костын </w:t>
      </w:r>
      <w:r>
        <w:rPr>
          <w:rFonts w:eastAsia="Noto Serif CJK SC" w:cs="Lohit Devanagari" w:ascii="Times New Roman" w:hAnsi="Times New Roman"/>
          <w:color w:val="auto"/>
          <w:kern w:val="2"/>
          <w:sz w:val="28"/>
          <w:szCs w:val="28"/>
          <w:lang w:val="kpv-RU" w:eastAsia="zh-CN" w:bidi="hi-IN"/>
        </w:rPr>
        <w:t>бура лӧсьӧдӧм</w:t>
      </w:r>
      <w:r>
        <w:rPr>
          <w:rFonts w:ascii="Times New Roman" w:hAnsi="Times New Roman"/>
          <w:sz w:val="28"/>
          <w:szCs w:val="28"/>
          <w:lang w:val="kpv-RU"/>
        </w:rPr>
        <w:t>, ёрта йитӧдъяскӧд.</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«Инвестиция проектъяссӧ збыльмӧдӧмыс, сувтӧдӧм могъяссӧ олӧмӧ пӧртӧмыс веськыда йитчӧма бизнес да власьт костын </w:t>
      </w:r>
      <w:r>
        <w:rPr>
          <w:rFonts w:eastAsia="Noto Serif CJK SC" w:cs="Lohit Devanagari" w:ascii="Times New Roman" w:hAnsi="Times New Roman"/>
          <w:color w:val="auto"/>
          <w:kern w:val="2"/>
          <w:sz w:val="28"/>
          <w:szCs w:val="28"/>
          <w:lang w:val="kpv-RU" w:eastAsia="zh-CN" w:bidi="hi-IN"/>
        </w:rPr>
        <w:t>йитӧдлӧн</w:t>
      </w:r>
      <w:r>
        <w:rPr>
          <w:rFonts w:ascii="Times New Roman" w:hAnsi="Times New Roman"/>
          <w:sz w:val="28"/>
          <w:szCs w:val="28"/>
          <w:lang w:val="kpv-RU"/>
        </w:rPr>
        <w:t xml:space="preserve"> выль стандарткӧд, кор федер</w:t>
      </w:r>
      <w:r>
        <w:rPr>
          <w:rFonts w:eastAsia="Noto Serif CJK SC" w:cs="Lohit Devanagari" w:ascii="Times New Roman" w:hAnsi="Times New Roman"/>
          <w:color w:val="auto"/>
          <w:kern w:val="2"/>
          <w:sz w:val="28"/>
          <w:szCs w:val="28"/>
          <w:lang w:val="kpv-RU" w:eastAsia="zh-CN" w:bidi="hi-IN"/>
        </w:rPr>
        <w:t>альнӧй</w:t>
      </w:r>
      <w:r>
        <w:rPr>
          <w:rFonts w:ascii="Times New Roman" w:hAnsi="Times New Roman"/>
          <w:sz w:val="28"/>
          <w:szCs w:val="28"/>
          <w:lang w:val="kpv-RU"/>
        </w:rPr>
        <w:t xml:space="preserve"> да регионса отсалан инструментъяс отсӧгӧн бизнес вӧчӧ </w:t>
      </w:r>
      <w:r>
        <w:rPr>
          <w:rFonts w:eastAsia="Noto Serif CJK SC" w:cs="Lohit Devanagari" w:ascii="Times New Roman" w:hAnsi="Times New Roman"/>
          <w:color w:val="auto"/>
          <w:kern w:val="2"/>
          <w:sz w:val="28"/>
          <w:szCs w:val="28"/>
          <w:lang w:val="kpv-RU" w:eastAsia="zh-CN" w:bidi="hi-IN"/>
        </w:rPr>
        <w:t>бур прӧдукция</w:t>
      </w:r>
      <w:r>
        <w:rPr>
          <w:rFonts w:ascii="Times New Roman" w:hAnsi="Times New Roman"/>
          <w:sz w:val="28"/>
          <w:szCs w:val="28"/>
          <w:lang w:val="kpv-RU"/>
        </w:rPr>
        <w:t xml:space="preserve">, лӧсьӧдӧ выль уджалан местаяс, мынтӧ вот, вӧчӧ позянаӧн быдсӧн регионлысь сӧвмӧмсӧ, - тӧдчӧдіс Руслан Семенюк. - Миян </w:t>
      </w:r>
      <w:r>
        <w:rPr>
          <w:rFonts w:eastAsia="Noto Serif CJK SC" w:cs="Lohit Devanagari" w:ascii="Times New Roman" w:hAnsi="Times New Roman"/>
          <w:color w:val="auto"/>
          <w:kern w:val="2"/>
          <w:sz w:val="28"/>
          <w:szCs w:val="28"/>
          <w:lang w:val="kpv-RU" w:eastAsia="zh-CN" w:bidi="hi-IN"/>
        </w:rPr>
        <w:t>бура</w:t>
      </w:r>
      <w:r>
        <w:rPr>
          <w:rFonts w:ascii="Times New Roman" w:hAnsi="Times New Roman"/>
          <w:sz w:val="28"/>
          <w:szCs w:val="28"/>
          <w:lang w:val="kpv-RU"/>
        </w:rPr>
        <w:t xml:space="preserve"> лӧсьӧдӧма Коми Республикаса веськӧдлысьяскӧд, Коми Республикаса экономика сӧвмӧдан да промышленносьт министерствокӧд удж серти й</w:t>
      </w:r>
      <w:r>
        <w:rPr>
          <w:rFonts w:eastAsia="Noto Serif CJK SC" w:cs="Lohit Devanagari" w:ascii="Times New Roman" w:hAnsi="Times New Roman"/>
          <w:color w:val="auto"/>
          <w:kern w:val="2"/>
          <w:sz w:val="28"/>
          <w:szCs w:val="28"/>
          <w:lang w:val="kpv-RU" w:eastAsia="zh-CN" w:bidi="hi-IN"/>
        </w:rPr>
        <w:t>итӧдсӧ»</w:t>
      </w:r>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Республикаса Веськӧдлан котыр</w:t>
      </w:r>
      <w:r>
        <w:rPr>
          <w:rFonts w:eastAsia="Noto Serif CJK SC" w:cs="Lohit Devanagari" w:ascii="Times New Roman" w:hAnsi="Times New Roman"/>
          <w:color w:val="auto"/>
          <w:kern w:val="2"/>
          <w:sz w:val="28"/>
          <w:szCs w:val="28"/>
          <w:lang w:val="kpv-RU" w:eastAsia="zh-CN" w:bidi="hi-IN"/>
        </w:rPr>
        <w:t>ӧн</w:t>
      </w:r>
      <w:r>
        <w:rPr>
          <w:rFonts w:ascii="Times New Roman" w:hAnsi="Times New Roman"/>
          <w:sz w:val="28"/>
          <w:szCs w:val="28"/>
          <w:lang w:val="kpv-RU"/>
        </w:rPr>
        <w:t xml:space="preserve"> Юрнуӧдысьӧс вежысь – Коми Республикаса экономика сӧвмӧдан да промышленносьт министр Эльмира Ахмеева висьталіс, мый ӧні министерство дасьтӧ заявка да лӧсьӧдӧ планировкалысь бала, мый серти лоӧ арталӧма колана инфраструктуралӧн став объектлысь донсӧ. Сэсся заявкасӧ ыстасны Россияса экономика сӧвмӧдан министерствоӧ видлалӧм вылӧ.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Республикаса экономика сӧвмӧдан да промышленносьт министерствоӧс вӧлі индӧма Коми Республика</w:t>
      </w:r>
      <w:r>
        <w:rPr>
          <w:rFonts w:ascii="Times New Roman" w:hAnsi="Times New Roman"/>
          <w:sz w:val="28"/>
          <w:szCs w:val="28"/>
          <w:lang w:val="kpv-RU"/>
        </w:rPr>
        <w:t>лӧ</w:t>
      </w:r>
      <w:r>
        <w:rPr>
          <w:rFonts w:ascii="Times New Roman" w:hAnsi="Times New Roman"/>
          <w:sz w:val="28"/>
          <w:szCs w:val="28"/>
          <w:lang w:val="kpv-RU"/>
        </w:rPr>
        <w:t>н «Сыктывдін» муниципальнӧй районын «Войвыв» промышленнӧй да производственнӧй сикаса торъя экономическӧй зона лӧсьӧдӧм вылӧ заявка дасьтӧм серти уполномочитӧм власьт органӧн.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Уськӧдам тӧд вылӧ, мый торъя экономическӧй зоналӧн формат</w:t>
      </w:r>
      <w:r>
        <w:rPr>
          <w:rFonts w:ascii="Times New Roman" w:hAnsi="Times New Roman"/>
          <w:sz w:val="28"/>
          <w:szCs w:val="28"/>
          <w:lang w:val="kpv-RU"/>
        </w:rPr>
        <w:t>ыс</w:t>
      </w:r>
      <w:r>
        <w:rPr>
          <w:rFonts w:ascii="Times New Roman" w:hAnsi="Times New Roman"/>
          <w:sz w:val="28"/>
          <w:szCs w:val="28"/>
          <w:lang w:val="kpv-RU"/>
        </w:rPr>
        <w:t xml:space="preserve"> Коми Республикаын збыльмӧдсьӧ </w:t>
      </w:r>
      <w:r>
        <w:rPr>
          <w:rFonts w:eastAsia="Noto Serif CJK SC" w:cs="Lohit Devanagari" w:ascii="Times New Roman" w:hAnsi="Times New Roman"/>
          <w:color w:val="auto"/>
          <w:kern w:val="2"/>
          <w:sz w:val="28"/>
          <w:szCs w:val="28"/>
          <w:lang w:val="kpv-RU" w:eastAsia="zh-CN" w:bidi="hi-IN"/>
        </w:rPr>
        <w:t>медводдзаыс</w:t>
      </w:r>
      <w:r>
        <w:rPr>
          <w:rFonts w:ascii="Times New Roman" w:hAnsi="Times New Roman"/>
          <w:sz w:val="28"/>
          <w:szCs w:val="28"/>
          <w:lang w:val="kpv-RU"/>
        </w:rPr>
        <w:t>ь. Владимир Уйбалӧн водзмӧстчӧм серти артмӧдӧм проект</w:t>
      </w:r>
      <w:r>
        <w:rPr>
          <w:rFonts w:eastAsia="Noto Serif CJK SC" w:cs="Lohit Devanagari" w:ascii="Times New Roman" w:hAnsi="Times New Roman"/>
          <w:color w:val="auto"/>
          <w:kern w:val="2"/>
          <w:sz w:val="28"/>
          <w:szCs w:val="28"/>
          <w:lang w:val="kpv-RU" w:eastAsia="zh-CN" w:bidi="hi-IN"/>
        </w:rPr>
        <w:t>ыс</w:t>
      </w:r>
      <w:r>
        <w:rPr>
          <w:rFonts w:ascii="Times New Roman" w:hAnsi="Times New Roman"/>
          <w:sz w:val="28"/>
          <w:szCs w:val="28"/>
          <w:lang w:val="kpv-RU"/>
        </w:rPr>
        <w:t xml:space="preserve"> веськӧдӧма экономикал</w:t>
      </w:r>
      <w:r>
        <w:rPr>
          <w:rFonts w:eastAsia="Noto Serif CJK SC" w:cs="Lohit Devanagari" w:ascii="Times New Roman" w:hAnsi="Times New Roman"/>
          <w:color w:val="auto"/>
          <w:kern w:val="2"/>
          <w:sz w:val="28"/>
          <w:szCs w:val="28"/>
          <w:lang w:val="kpv-RU" w:eastAsia="zh-CN" w:bidi="hi-IN"/>
        </w:rPr>
        <w:t>ысь</w:t>
      </w:r>
      <w:r>
        <w:rPr>
          <w:rFonts w:ascii="Times New Roman" w:hAnsi="Times New Roman"/>
          <w:sz w:val="28"/>
          <w:szCs w:val="28"/>
          <w:lang w:val="kpv-RU"/>
        </w:rPr>
        <w:t xml:space="preserve"> ӧнія нырвизьяс пыртӧм вылӧ </w:t>
      </w:r>
      <w:r>
        <w:rPr>
          <w:rFonts w:eastAsia="Noto Serif CJK SC" w:cs="Lohit Devanagari" w:ascii="Times New Roman" w:hAnsi="Times New Roman"/>
          <w:color w:val="auto"/>
          <w:kern w:val="2"/>
          <w:sz w:val="28"/>
          <w:szCs w:val="28"/>
          <w:lang w:val="kpv-RU" w:eastAsia="zh-CN" w:bidi="hi-IN"/>
        </w:rPr>
        <w:t>да</w:t>
      </w:r>
      <w:r>
        <w:rPr>
          <w:rFonts w:ascii="Times New Roman" w:hAnsi="Times New Roman"/>
          <w:sz w:val="28"/>
          <w:szCs w:val="28"/>
          <w:lang w:val="kpv-RU"/>
        </w:rPr>
        <w:t xml:space="preserve"> сетас позянлун выльмӧдны муниципальнӧй юкӧнъяслысь олӧм, содтыны налысь кысканлунсӧ кыдз </w:t>
      </w:r>
      <w:r>
        <w:rPr>
          <w:rFonts w:eastAsia="Noto Serif CJK SC" w:cs="Lohit Devanagari" w:ascii="Times New Roman" w:hAnsi="Times New Roman"/>
          <w:color w:val="auto"/>
          <w:kern w:val="2"/>
          <w:sz w:val="28"/>
          <w:szCs w:val="28"/>
          <w:lang w:val="kpv-RU" w:eastAsia="zh-CN" w:bidi="hi-IN"/>
        </w:rPr>
        <w:t>сэтчӧс</w:t>
      </w:r>
      <w:r>
        <w:rPr>
          <w:rFonts w:ascii="Times New Roman" w:hAnsi="Times New Roman"/>
          <w:sz w:val="28"/>
          <w:szCs w:val="28"/>
          <w:lang w:val="kpv-RU"/>
        </w:rPr>
        <w:t xml:space="preserve"> олысьяслы, сідз и регионӧ кыскӧм выль кадръяслы.</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13.08.2021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Республика Коми заручилась поддержкой Минэкономразвития России в создании особой экономической зоны «Север»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Сегодня, 13 августа, Республику Коми с рабочей поездкой посетил министр экономического развития России Максим Решетников. Вместе с главой Республики Коми Владимиром Уйба и членами Правительства он побывал на производственных площадках компании «Лузалес». Предприятие является якорным инвестором будущей особой экономической зоны.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Площадь предполагаемой к созданию особой экономической зоны (ОЭЗ) составит около 800 гектаров. «Лузалес» планирует открыть завод по производству фанеры, МДФ, пеллет. Заявленный объем инвестиций составит порядка 33 миллиардов рублей.</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«Мы поддерживаем инициативу региона, министерство готово оперативно рассмотреть заявку на создание ОЭЗ и при необходимости, оказать региону методологическую, консультационную и информационную поддержку при подготовке необходимых документов и материалов», - заявил министр экономического развития Максим Решетников в ходе визита в Республику Коми.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Делегации показали объекты, которые модернизированы и построены в рамках реализации третьего инвестиционного проекта «Модернизация и расширение производственных мощностей ООО «Лузалес» (2018-2025 годы). А именно – цех по производству древесных топливных гранул, сушильные камеры непрерывного действия для пиломатериалов, установку по сжиганию отходов лесопиления, ТЭЦ на древесных отходах.</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Ранее состоялись переговоры между компаниями «Лузалес» и «Аскона». Стороны договорились о создании в особой экономической зоне «Север» мебельной фабрики.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«Это будет совместный проект по переработке древесины в Сыктывдинском районе Республике Коми. Совместно с компанией «Аскона» предполагается строительство завода по производству мебели. Это лишь начало нашей активной работы по инвестиционному развитию экономики Республики Коми, привлечению инвестиций. Мы эту работу продолжаем», - рассказал Глава Республики Коми Владимир Уйба.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Председатель совета директоров ООО «Лузалес» Руслан Семенюк отметил, что успехи предприятия связаны с четко выстроенными, партнерскими отношениями между бизнесом и правительством региона.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«Реализация инвестиционных проектов, достижение поставленных целей напрямую связаны с новым стандартом взаимоотношений бизнеса и власти, когда с помощью федеральных и региональных инструментов поддержки бизнес производит продукцию высокого качества, создает новые рабочие места, платит налоги, обеспечивая развитие всего региона, – подчеркнул Руслан Семенюк. – У нас четко выстроено взаимодействие с руководством Республики Коми, Министерством экономического развития и промышленности Республики Коми».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Заместитель Председателя Правительства Республики Коми – министр экономического развития и промышленности Республики Коми Эльмира Ахмеева рассказала, что сейчас министерство формирует заявку и готовит проект планировки, исходя из которого будет определена стоимость всех объектов необходимой инфраструктуры. Затем заявка будет подана на рассмотрение в Министерство экономического развития России.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Министерство экономического развития и промышленности Республики Коми было назначено уполномоченным органом власти по подготовке заявки на создание особой экономической зоны промышленно-производственного типа «Север» на территории муниципального района «Сыктывдинский» в Республике Коми.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Напомним, формат особой экономической зоны реализуется в Коми впервые. Проект, инициированный Владимиром Уйба, нацелен на внедрение современных направлений экономики и позволит вдохнуть новую жизнь в муниципальные образования, повысив их привлекательность как для местных жителей, так и для привлекаемых в регион новых кадров.</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596</TotalTime>
  <Application>LibreOffice/6.4.2.2$Linux_X86_64 LibreOffice_project/4e471d8c02c9c90f512f7f9ead8875b57fcb1ec3</Application>
  <Pages>4</Pages>
  <Words>856</Words>
  <Characters>6360</Characters>
  <CharactersWithSpaces>7198</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2021-08-15T08:44:32Z</dcterms:created>
  <dc:creator/>
  <dc:description/>
  <dc:language>ru-RU</dc:language>
  <cp:lastModifiedBy/>
  <dcterms:modified xsi:type="dcterms:W3CDTF">2021-08-20T09:56:42Z</dcterms:modified>
  <cp:revision>38</cp:revision>
  <dc:subject/>
  <dc:title/>
</cp:coreProperties>
</file>