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0" w:right="0" w:firstLine="850"/>
        <w:jc w:val="both"/>
        <w:rPr>
          <w:sz w:val="28"/>
          <w:szCs w:val="28"/>
        </w:rPr>
      </w:pPr>
      <w:r>
        <w:rPr>
          <w:rFonts w:ascii="Times New Roman" w:hAnsi="Times New Roman"/>
          <w:color w:val="000000"/>
          <w:sz w:val="28"/>
          <w:szCs w:val="28"/>
          <w:lang w:val="kpv-RU"/>
        </w:rPr>
        <w:t>21.08.2021</w:t>
      </w:r>
    </w:p>
    <w:p>
      <w:pPr>
        <w:pStyle w:val="Normal"/>
        <w:spacing w:lineRule="auto" w:line="360"/>
        <w:ind w:left="0" w:right="0" w:firstLine="850"/>
        <w:jc w:val="both"/>
        <w:rPr>
          <w:sz w:val="28"/>
          <w:szCs w:val="28"/>
        </w:rPr>
      </w:pPr>
      <w:r>
        <w:rPr>
          <w:rFonts w:ascii="Times New Roman" w:hAnsi="Times New Roman"/>
          <w:b/>
          <w:bCs/>
          <w:color w:val="000000"/>
          <w:sz w:val="28"/>
          <w:szCs w:val="28"/>
          <w:lang w:val="kpv-RU"/>
        </w:rPr>
        <w:t xml:space="preserve">Коми Республикалы 100 во тыригкежлӧ Сыктывкарса кӧрт туй вокзал дорын лӧсьӧдӧма сквер да дзоньталӧма Эжваын сувтлан пункт </w:t>
      </w:r>
    </w:p>
    <w:p>
      <w:pPr>
        <w:pStyle w:val="Normal"/>
        <w:spacing w:lineRule="auto" w:line="360"/>
        <w:ind w:left="0" w:right="0" w:firstLine="850"/>
        <w:jc w:val="both"/>
        <w:rPr>
          <w:sz w:val="28"/>
          <w:szCs w:val="28"/>
        </w:rPr>
      </w:pPr>
      <w:r>
        <w:rPr>
          <w:rFonts w:ascii="Times New Roman" w:hAnsi="Times New Roman"/>
          <w:color w:val="000000"/>
          <w:sz w:val="28"/>
          <w:szCs w:val="28"/>
          <w:lang w:val="kpv-RU"/>
        </w:rPr>
        <w:t>Талун, моз тӧлысь 21 лунӧ, Коми Республикаса Юралысь Владимир Уйба да Войвыв кӧрт туйса начальник Валерий Танаев видзӧдлісны дзоньталӧм «Эжва» сувтлан пункт да Сыктывкар</w:t>
      </w:r>
      <w:r>
        <w:rPr>
          <w:rFonts w:eastAsia="Noto Serif CJK SC" w:cs="Lohit Devanagari" w:ascii="Times New Roman" w:hAnsi="Times New Roman"/>
          <w:color w:val="000000"/>
          <w:kern w:val="2"/>
          <w:sz w:val="28"/>
          <w:szCs w:val="28"/>
          <w:lang w:val="kpv-RU" w:eastAsia="zh-CN" w:bidi="hi-IN"/>
        </w:rPr>
        <w:t>ын</w:t>
      </w:r>
      <w:r>
        <w:rPr>
          <w:rFonts w:ascii="Times New Roman" w:hAnsi="Times New Roman"/>
          <w:color w:val="000000"/>
          <w:sz w:val="28"/>
          <w:szCs w:val="28"/>
          <w:lang w:val="kpv-RU"/>
        </w:rPr>
        <w:t xml:space="preserve"> кӧрт туй вокзалдорса выль сквер. Объектъяс вылын уджъяссӧ помалӧма республикалӧн сё вося юбилей кежлӧ.</w:t>
      </w:r>
    </w:p>
    <w:p>
      <w:pPr>
        <w:pStyle w:val="Normal"/>
        <w:spacing w:lineRule="auto" w:line="360"/>
        <w:ind w:left="0" w:right="0" w:firstLine="850"/>
        <w:jc w:val="both"/>
        <w:rPr>
          <w:sz w:val="28"/>
          <w:szCs w:val="28"/>
        </w:rPr>
      </w:pPr>
      <w:r>
        <w:rPr>
          <w:rFonts w:ascii="Times New Roman" w:hAnsi="Times New Roman"/>
          <w:color w:val="000000"/>
          <w:sz w:val="28"/>
          <w:szCs w:val="28"/>
          <w:lang w:val="kpv-RU"/>
        </w:rPr>
        <w:t>«Эжва» сувтлан пунктын дзоньталӧма пассажиръяслы платформа, вежӧма ывлавывса бияс, потшӧсалӧма да лӧсьӧдӧма кык выль вевта павильон, вӧчӧма лэччанъяс да пандусъяс. Сыктывкарса кӧрт туй вокзалдорса скверын ӧні эмӧсь фигурнӧй газонъяс, лабичьяс, лӧсьӧдӧма ывлавывса бияс. Мутас вылас садитӧма век веж да коръя быдмӧгъяс, подӧн ветлаланінсӧ вольсалӧма тротуар плиткаӧн.</w:t>
      </w:r>
    </w:p>
    <w:p>
      <w:pPr>
        <w:pStyle w:val="Normal"/>
        <w:spacing w:lineRule="auto" w:line="360"/>
        <w:ind w:left="0" w:right="0" w:firstLine="850"/>
        <w:jc w:val="both"/>
        <w:rPr>
          <w:sz w:val="28"/>
          <w:szCs w:val="28"/>
        </w:rPr>
      </w:pPr>
      <w:r>
        <w:rPr>
          <w:rFonts w:ascii="Times New Roman" w:hAnsi="Times New Roman"/>
          <w:color w:val="000000"/>
          <w:sz w:val="28"/>
          <w:szCs w:val="28"/>
          <w:lang w:val="kpv-RU"/>
        </w:rPr>
        <w:t>«Коми Республикаса олысьяссянь аттьӧала регионл</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 xml:space="preserve">н олӧмӧ зіля пырӧдчӧмысь, сыысь, мый ті вӧчанныд, медым пассажиръяслы вӧлі лӧсьыд да бур. И сосногорскса вокзал, и сыктывкарса вокзал дзикӧдз вежсисны. Ӧні выльмис и эжваса платформа. Зэв тӧдчана, мый ставыс тайӧ вӧчсьӧ йӧзлы», - тӧдчӧдіс Владимир Уйба. </w:t>
      </w:r>
    </w:p>
    <w:p>
      <w:pPr>
        <w:pStyle w:val="Normal"/>
        <w:spacing w:lineRule="auto" w:line="360"/>
        <w:ind w:left="0" w:right="0" w:firstLine="850"/>
        <w:jc w:val="both"/>
        <w:rPr>
          <w:sz w:val="28"/>
          <w:szCs w:val="28"/>
        </w:rPr>
      </w:pPr>
      <w:r>
        <w:rPr>
          <w:rFonts w:ascii="Times New Roman" w:hAnsi="Times New Roman"/>
          <w:color w:val="000000"/>
          <w:sz w:val="28"/>
          <w:szCs w:val="28"/>
          <w:lang w:val="kpv-RU"/>
        </w:rPr>
        <w:t>«Чолӧмала Коми Республикаса олысьясӧс 100 во тырӧмӧн, а сідзжӧ чол</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мала тіян</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с «РКТ»-са медыджыд директор Олег Валентинович Белозеров нимсянь. Регионлӧн олӧмын кӧрт туй пыр вӧлі зэв тӧдчанаӧн, - шуис ВКТ-са начальник Валерий Танаев. - Тані сылӧн шӧр объектъяс да Войвыв кӧрт туйлӧн шӧр линияяс, тані олӧ унджык уджалысьыс. Ми радӧсь пырӧдчыны  республикаса Веськӧдлан котыркӧд ӧтвылысь регионлӧн юбилей кежлӧ дасьтысян удж</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w:t>
      </w:r>
    </w:p>
    <w:p>
      <w:pPr>
        <w:pStyle w:val="Normal"/>
        <w:spacing w:lineRule="auto" w:line="360"/>
        <w:ind w:left="0" w:right="0" w:firstLine="850"/>
        <w:jc w:val="both"/>
        <w:rPr>
          <w:sz w:val="28"/>
          <w:szCs w:val="28"/>
        </w:rPr>
      </w:pPr>
      <w:r>
        <w:rPr>
          <w:rFonts w:ascii="Times New Roman" w:hAnsi="Times New Roman"/>
          <w:color w:val="000000"/>
          <w:sz w:val="28"/>
          <w:szCs w:val="28"/>
          <w:lang w:val="kpv-RU"/>
        </w:rPr>
        <w:t>Владимир Уйба сідзжӧ пасйис, мый талун Войвыв кӧрт туйкӧд ӧтувъя  уджын воссь</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ны выль туйяс, кутш</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мъяс йитч</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маӧсь Республикалысь экономика диверсифицируйтан планкӧд да Войвыв широтнӧй туйлысь проект збыльм</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д</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мк</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д. Выль к</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рт туй магистраль в</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ч</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млысь т</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дчанлунс</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 xml:space="preserve"> эз </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тчыд пасйыв Россияса Президент Владимир Путин. А Россияса экономика сӧвмӧдан министр Максим Решетниковл</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н республика</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 xml:space="preserve"> неваж</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н воліг</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н лои сёрнитч</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ма Войвыв широтн</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й туй проект збыльм</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д</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м</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 xml:space="preserve"> Комилӧн пыр</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дч</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м йылысь. Сідзж</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 xml:space="preserve"> странаса Экономика сӧвмӧдан министерствоӧн вынсь</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д</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ма Коми Республикал</w:t>
      </w:r>
      <w:r>
        <w:rPr>
          <w:rFonts w:eastAsia="Symbol" w:cs="Symbol" w:ascii="Times New Roman" w:hAnsi="Times New Roman"/>
          <w:color w:val="000000"/>
          <w:sz w:val="28"/>
          <w:szCs w:val="28"/>
          <w:lang w:val="kpv-RU"/>
        </w:rPr>
        <w:t>ысь</w:t>
      </w:r>
      <w:r>
        <w:rPr>
          <w:rFonts w:ascii="Times New Roman" w:hAnsi="Times New Roman"/>
          <w:color w:val="000000"/>
          <w:sz w:val="28"/>
          <w:szCs w:val="28"/>
          <w:lang w:val="kpv-RU"/>
        </w:rPr>
        <w:t xml:space="preserve"> экономика ди</w:t>
      </w:r>
      <w:r>
        <w:rPr>
          <w:rFonts w:eastAsia="Noto Serif CJK SC" w:cs="Lohit Devanagari" w:ascii="Times New Roman" w:hAnsi="Times New Roman"/>
          <w:color w:val="000000"/>
          <w:kern w:val="2"/>
          <w:sz w:val="28"/>
          <w:szCs w:val="28"/>
          <w:lang w:val="kpv-RU" w:eastAsia="zh-CN" w:bidi="hi-IN"/>
        </w:rPr>
        <w:t>в</w:t>
      </w:r>
      <w:r>
        <w:rPr>
          <w:rFonts w:ascii="Times New Roman" w:hAnsi="Times New Roman"/>
          <w:color w:val="000000"/>
          <w:sz w:val="28"/>
          <w:szCs w:val="28"/>
          <w:lang w:val="kpv-RU"/>
        </w:rPr>
        <w:t>ерсифицируйтӧм серти мероприятиеясл</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н план.</w:t>
      </w:r>
    </w:p>
    <w:p>
      <w:pPr>
        <w:pStyle w:val="Normal"/>
        <w:spacing w:lineRule="auto" w:line="360"/>
        <w:ind w:left="0" w:right="0" w:firstLine="850"/>
        <w:jc w:val="both"/>
        <w:rPr>
          <w:sz w:val="28"/>
          <w:szCs w:val="28"/>
        </w:rPr>
      </w:pPr>
      <w:r>
        <w:rPr>
          <w:rFonts w:ascii="Times New Roman" w:hAnsi="Times New Roman"/>
          <w:color w:val="000000"/>
          <w:sz w:val="28"/>
          <w:szCs w:val="28"/>
          <w:lang w:val="kpv-RU"/>
        </w:rPr>
        <w:t>«Проект збыльм</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д</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мыс сетас Коми Республикал</w:t>
      </w:r>
      <w:r>
        <w:rPr>
          <w:rFonts w:eastAsia="Symbol" w:cs="Symbol" w:ascii="Times New Roman" w:hAnsi="Times New Roman"/>
          <w:color w:val="000000"/>
          <w:sz w:val="28"/>
          <w:szCs w:val="28"/>
          <w:lang w:val="kpv-RU"/>
        </w:rPr>
        <w:t>ысь</w:t>
      </w:r>
      <w:r>
        <w:rPr>
          <w:rFonts w:ascii="Times New Roman" w:hAnsi="Times New Roman"/>
          <w:color w:val="000000"/>
          <w:sz w:val="28"/>
          <w:szCs w:val="28"/>
          <w:lang w:val="kpv-RU"/>
        </w:rPr>
        <w:t xml:space="preserve"> экономика с</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вм</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дӧмын выль ышт</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д</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м. Тай</w:t>
      </w:r>
      <w:r>
        <w:rPr>
          <w:rFonts w:eastAsia="Symbol" w:cs="Symbol" w:ascii="Times New Roman" w:hAnsi="Times New Roman"/>
          <w:color w:val="000000"/>
          <w:sz w:val="28"/>
          <w:szCs w:val="28"/>
          <w:lang w:val="kpv-RU"/>
        </w:rPr>
        <w:t xml:space="preserve">ӧ </w:t>
      </w:r>
      <w:r>
        <w:rPr>
          <w:rFonts w:ascii="Times New Roman" w:hAnsi="Times New Roman"/>
          <w:color w:val="000000"/>
          <w:sz w:val="28"/>
          <w:szCs w:val="28"/>
          <w:lang w:val="kpv-RU"/>
        </w:rPr>
        <w:t>100 миллиард инвестиция, тай</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 xml:space="preserve"> сюрс да джын выль уджалан места, ёнджыкас</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 xml:space="preserve"> миян войвыв каръясын – Интаын да Воркутаын. Таысь кындзи, тай</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 xml:space="preserve"> 20 миллион тоннаысь унджык груз, тай</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 xml:space="preserve"> пассажиръяс</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с транзитн</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я новл</w:t>
      </w:r>
      <w:r>
        <w:rPr>
          <w:rFonts w:eastAsia="Symbol" w:cs="Symbol" w:ascii="Times New Roman" w:hAnsi="Times New Roman"/>
          <w:color w:val="000000"/>
          <w:sz w:val="28"/>
          <w:szCs w:val="28"/>
          <w:lang w:val="kpv-RU"/>
        </w:rPr>
        <w:t>ӧдлӧ</w:t>
      </w:r>
      <w:r>
        <w:rPr>
          <w:rFonts w:ascii="Times New Roman" w:hAnsi="Times New Roman"/>
          <w:color w:val="000000"/>
          <w:sz w:val="28"/>
          <w:szCs w:val="28"/>
          <w:lang w:val="kpv-RU"/>
        </w:rPr>
        <w:t>м, мый талун оз в</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чсьы. И тай</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 xml:space="preserve"> Войвыв к</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рт туй да Коми Республика костын уджъёртась</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мл</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н выль лист бок. Проект збыльм</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дан кадколастыс – 2027 во</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дз, и тай</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 xml:space="preserve"> абу кутш</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мк</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 xml:space="preserve"> ылысса кад, тай</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 xml:space="preserve"> п</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шти «аски» нин», - пасйис Владимир Уйба.</w:t>
      </w:r>
    </w:p>
    <w:p>
      <w:pPr>
        <w:pStyle w:val="Normal"/>
        <w:spacing w:lineRule="auto" w:line="360"/>
        <w:ind w:left="0" w:right="0" w:firstLine="850"/>
        <w:jc w:val="both"/>
        <w:rPr>
          <w:sz w:val="28"/>
          <w:szCs w:val="28"/>
        </w:rPr>
      </w:pPr>
      <w:r>
        <w:rPr>
          <w:rFonts w:ascii="Times New Roman" w:hAnsi="Times New Roman"/>
          <w:color w:val="000000"/>
          <w:sz w:val="28"/>
          <w:szCs w:val="28"/>
          <w:lang w:val="kpv-RU"/>
        </w:rPr>
        <w:t>*** 2016 – 2020 вояс</w:t>
      </w:r>
      <w:r>
        <w:rPr>
          <w:rFonts w:eastAsia="Symbol" w:cs="Symbol" w:ascii="Times New Roman" w:hAnsi="Times New Roman"/>
          <w:color w:val="000000"/>
          <w:sz w:val="28"/>
          <w:szCs w:val="28"/>
          <w:lang w:val="kpv-RU"/>
        </w:rPr>
        <w:t xml:space="preserve">ӧ </w:t>
      </w:r>
      <w:r>
        <w:rPr>
          <w:rFonts w:ascii="Times New Roman" w:hAnsi="Times New Roman"/>
          <w:color w:val="000000"/>
          <w:sz w:val="28"/>
          <w:szCs w:val="28"/>
          <w:lang w:val="kpv-RU"/>
        </w:rPr>
        <w:t>Коми Республикаса к</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рт туй инфраструктура</w:t>
      </w:r>
      <w:r>
        <w:rPr>
          <w:rFonts w:eastAsia="Symbol" w:cs="Symbol" w:ascii="Times New Roman" w:hAnsi="Times New Roman"/>
          <w:color w:val="000000"/>
          <w:sz w:val="28"/>
          <w:szCs w:val="28"/>
          <w:lang w:val="kpv-RU"/>
        </w:rPr>
        <w:t xml:space="preserve"> сӧвмӧдӧмӧ</w:t>
      </w:r>
      <w:r>
        <w:rPr>
          <w:rFonts w:ascii="Times New Roman" w:hAnsi="Times New Roman"/>
          <w:color w:val="000000"/>
          <w:sz w:val="28"/>
          <w:szCs w:val="28"/>
          <w:lang w:val="kpv-RU"/>
        </w:rPr>
        <w:t xml:space="preserve"> «РКТ» восьса акционер котыр инвестируйтіс 11,6 млрд шайт. В 2021 воын кӧсйӧ вичмӧдны 3,9 млрд шайт.</w:t>
      </w:r>
    </w:p>
    <w:p>
      <w:pPr>
        <w:pStyle w:val="Normal"/>
        <w:spacing w:lineRule="auto" w:line="360"/>
        <w:ind w:left="0" w:right="0" w:firstLine="850"/>
        <w:jc w:val="both"/>
        <w:rPr>
          <w:sz w:val="28"/>
          <w:szCs w:val="28"/>
        </w:rPr>
      </w:pPr>
      <w:r>
        <w:rPr>
          <w:rFonts w:ascii="Times New Roman" w:hAnsi="Times New Roman"/>
          <w:color w:val="000000"/>
          <w:sz w:val="28"/>
          <w:szCs w:val="28"/>
          <w:lang w:val="kpv-RU"/>
        </w:rPr>
        <w:t>Выльмӧдӧма к</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рт туй, кып</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д</w:t>
      </w:r>
      <w:r>
        <w:rPr>
          <w:rFonts w:eastAsia="Noto Serif CJK SC" w:cs="Lohit Devanagari" w:ascii="Times New Roman" w:hAnsi="Times New Roman"/>
          <w:color w:val="000000"/>
          <w:kern w:val="2"/>
          <w:sz w:val="28"/>
          <w:szCs w:val="28"/>
          <w:lang w:val="kpv-RU" w:eastAsia="zh-CN" w:bidi="hi-IN"/>
        </w:rPr>
        <w:t>ӧма</w:t>
      </w:r>
      <w:r>
        <w:rPr>
          <w:rFonts w:ascii="Times New Roman" w:hAnsi="Times New Roman"/>
          <w:color w:val="000000"/>
          <w:sz w:val="28"/>
          <w:szCs w:val="28"/>
          <w:lang w:val="kpv-RU"/>
        </w:rPr>
        <w:t xml:space="preserve"> да дзоньтал</w:t>
      </w:r>
      <w:r>
        <w:rPr>
          <w:rFonts w:eastAsia="Noto Serif CJK SC" w:cs="Lohit Devanagari" w:ascii="Times New Roman" w:hAnsi="Times New Roman"/>
          <w:color w:val="000000"/>
          <w:kern w:val="2"/>
          <w:sz w:val="28"/>
          <w:szCs w:val="28"/>
          <w:lang w:val="kpv-RU" w:eastAsia="zh-CN" w:bidi="hi-IN"/>
        </w:rPr>
        <w:t>ӧма</w:t>
      </w:r>
      <w:r>
        <w:rPr>
          <w:rFonts w:ascii="Times New Roman" w:hAnsi="Times New Roman"/>
          <w:color w:val="000000"/>
          <w:sz w:val="28"/>
          <w:szCs w:val="28"/>
          <w:lang w:val="kpv-RU"/>
        </w:rPr>
        <w:t xml:space="preserve"> произ</w:t>
      </w:r>
      <w:r>
        <w:rPr>
          <w:rFonts w:ascii="Times New Roman" w:hAnsi="Times New Roman"/>
          <w:color w:val="000000"/>
          <w:sz w:val="28"/>
          <w:szCs w:val="28"/>
          <w:lang w:val="kpv-RU"/>
        </w:rPr>
        <w:t>в</w:t>
      </w:r>
      <w:r>
        <w:rPr>
          <w:rFonts w:ascii="Times New Roman" w:hAnsi="Times New Roman"/>
          <w:color w:val="000000"/>
          <w:sz w:val="28"/>
          <w:szCs w:val="28"/>
          <w:lang w:val="kpv-RU"/>
        </w:rPr>
        <w:t>одственн</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й объектъяс, выльм</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д</w:t>
      </w:r>
      <w:r>
        <w:rPr>
          <w:rFonts w:eastAsia="Noto Serif CJK SC" w:cs="Lohit Devanagari" w:ascii="Times New Roman" w:hAnsi="Times New Roman"/>
          <w:color w:val="000000"/>
          <w:kern w:val="2"/>
          <w:sz w:val="28"/>
          <w:szCs w:val="28"/>
          <w:lang w:val="kpv-RU" w:eastAsia="zh-CN" w:bidi="hi-IN"/>
        </w:rPr>
        <w:t>ӧма</w:t>
      </w:r>
      <w:r>
        <w:rPr>
          <w:rFonts w:ascii="Times New Roman" w:hAnsi="Times New Roman"/>
          <w:color w:val="000000"/>
          <w:sz w:val="28"/>
          <w:szCs w:val="28"/>
          <w:lang w:val="kpv-RU"/>
        </w:rPr>
        <w:t xml:space="preserve"> локомотивъяслысь парк да пригородн</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й сообщениелысь парк: став маршрутъяс вылын заводитісны ветлыны выль п</w:t>
      </w:r>
      <w:r>
        <w:rPr>
          <w:rFonts w:eastAsia="Noto Serif CJK SC" w:cs="Lohit Devanagari" w:ascii="Times New Roman" w:hAnsi="Times New Roman"/>
          <w:color w:val="000000"/>
          <w:kern w:val="2"/>
          <w:sz w:val="28"/>
          <w:szCs w:val="28"/>
          <w:lang w:val="kpv-RU" w:eastAsia="zh-CN" w:bidi="hi-IN"/>
        </w:rPr>
        <w:t>л</w:t>
      </w:r>
      <w:r>
        <w:rPr>
          <w:rFonts w:ascii="Times New Roman" w:hAnsi="Times New Roman"/>
          <w:color w:val="000000"/>
          <w:sz w:val="28"/>
          <w:szCs w:val="28"/>
          <w:lang w:val="kpv-RU"/>
        </w:rPr>
        <w:t>ацкартн</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й вагонъяс. Сыктывкар-Москва 34/33 №-а поездын таво дзоньнас веж</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ма купеа вагонъяс.</w:t>
      </w:r>
    </w:p>
    <w:p>
      <w:pPr>
        <w:pStyle w:val="Normal"/>
        <w:spacing w:lineRule="auto" w:line="360"/>
        <w:ind w:left="0" w:right="0" w:firstLine="850"/>
        <w:jc w:val="both"/>
        <w:rPr>
          <w:sz w:val="28"/>
          <w:szCs w:val="28"/>
        </w:rPr>
      </w:pPr>
      <w:r>
        <w:rPr>
          <w:rFonts w:ascii="Times New Roman" w:hAnsi="Times New Roman"/>
          <w:color w:val="000000"/>
          <w:sz w:val="28"/>
          <w:szCs w:val="28"/>
          <w:lang w:val="kpv-RU"/>
        </w:rPr>
        <w:t>Меж</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г да Сив</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й Маска станцияяс вылын стр</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ит</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ма нёль патераа олан керкаяс. Елецк</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й станция вылын стр</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итсь</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 xml:space="preserve"> к</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рт туй вылын уджалысьяслы олан керка, Сосногорскын вужвый</w:t>
      </w:r>
      <w:r>
        <w:rPr>
          <w:rFonts w:eastAsia="Symbol" w:cs="Symbol" w:ascii="Times New Roman" w:hAnsi="Times New Roman"/>
          <w:color w:val="000000"/>
          <w:sz w:val="28"/>
          <w:szCs w:val="28"/>
          <w:lang w:val="kpv-RU"/>
        </w:rPr>
        <w:t>ӧн</w:t>
      </w:r>
      <w:r>
        <w:rPr>
          <w:rFonts w:ascii="Times New Roman" w:hAnsi="Times New Roman"/>
          <w:color w:val="000000"/>
          <w:sz w:val="28"/>
          <w:szCs w:val="28"/>
          <w:lang w:val="kpv-RU"/>
        </w:rPr>
        <w:t xml:space="preserve"> веж</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ны к</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рт туйса больничалысь хирургия корпус.</w:t>
      </w:r>
    </w:p>
    <w:p>
      <w:pPr>
        <w:pStyle w:val="Normal"/>
        <w:spacing w:lineRule="auto" w:line="360"/>
        <w:ind w:left="0" w:right="0" w:firstLine="850"/>
        <w:jc w:val="both"/>
        <w:rPr>
          <w:sz w:val="28"/>
          <w:szCs w:val="28"/>
        </w:rPr>
      </w:pPr>
      <w:r>
        <w:rPr>
          <w:rFonts w:ascii="Times New Roman" w:hAnsi="Times New Roman"/>
          <w:color w:val="000000"/>
          <w:sz w:val="28"/>
          <w:szCs w:val="28"/>
          <w:lang w:val="kpv-RU"/>
        </w:rPr>
        <w:t>Княжпогост станция вылын выль к</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рт туй вокзалсӧ восьт</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ма 2016 воын, 2020 воын помал</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ма стр</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итны Сосногорск станция вылын вокзал. Таво Мылдін станция вылын помасисны уджъяс сь</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кыда ветлысь й</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злы санитарн</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й узел да пандусъяс л</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сь</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д</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м серти. Збыльм</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д</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ма дзоньвидзалунын дзеск</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д</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м позянлуна пассажиръяслы Сыктывкарса вокзал лӧсьыдджыкӧн вӧчан проект. Вокзалс</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 xml:space="preserve"> дзоньтал</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ма, веж</w:t>
      </w:r>
      <w:r>
        <w:rPr>
          <w:rFonts w:eastAsia="Symbol" w:cs="Symbol" w:ascii="Times New Roman" w:hAnsi="Times New Roman"/>
          <w:color w:val="000000"/>
          <w:sz w:val="28"/>
          <w:szCs w:val="28"/>
          <w:lang w:val="kpv-RU"/>
        </w:rPr>
        <w:t>ӧ</w:t>
      </w:r>
      <w:r>
        <w:rPr>
          <w:rFonts w:ascii="Times New Roman" w:hAnsi="Times New Roman"/>
          <w:color w:val="000000"/>
          <w:sz w:val="28"/>
          <w:szCs w:val="28"/>
          <w:lang w:val="kpv-RU"/>
        </w:rPr>
        <w:t>ма перрон, вокзалдорса мутас.</w:t>
      </w:r>
      <w:r>
        <w:br w:type="page"/>
      </w:r>
    </w:p>
    <w:p>
      <w:pPr>
        <w:pStyle w:val="Normal"/>
        <w:spacing w:lineRule="auto" w:line="360"/>
        <w:ind w:left="0" w:right="0" w:firstLine="850"/>
        <w:jc w:val="both"/>
        <w:rPr>
          <w:sz w:val="28"/>
          <w:szCs w:val="28"/>
        </w:rPr>
      </w:pPr>
      <w:r>
        <w:rPr>
          <w:rFonts w:ascii="Times New Roman" w:hAnsi="Times New Roman"/>
          <w:color w:val="000000"/>
          <w:sz w:val="28"/>
          <w:szCs w:val="28"/>
          <w:lang w:val="kpv-RU"/>
        </w:rPr>
        <w:t>21.08.2021</w:t>
      </w:r>
    </w:p>
    <w:p>
      <w:pPr>
        <w:pStyle w:val="Normal"/>
        <w:spacing w:lineRule="auto" w:line="360"/>
        <w:ind w:left="0" w:right="0" w:firstLine="850"/>
        <w:jc w:val="both"/>
        <w:rPr>
          <w:sz w:val="28"/>
          <w:szCs w:val="28"/>
        </w:rPr>
      </w:pPr>
      <w:r>
        <w:rPr>
          <w:rFonts w:ascii="Times New Roman" w:hAnsi="Times New Roman"/>
          <w:color w:val="000000"/>
          <w:sz w:val="28"/>
          <w:szCs w:val="28"/>
          <w:lang w:val="kpv-RU"/>
        </w:rPr>
        <w:t>К 100-летию Республики Коми в Сыктывкаре обустроен сквер возле железнодорожного вокзала и отремонтирован остановочный пункт в Эжве</w:t>
      </w:r>
    </w:p>
    <w:p>
      <w:pPr>
        <w:pStyle w:val="Normal"/>
        <w:spacing w:lineRule="auto" w:line="360"/>
        <w:ind w:left="0" w:right="0" w:firstLine="850"/>
        <w:jc w:val="both"/>
        <w:rPr>
          <w:sz w:val="28"/>
          <w:szCs w:val="28"/>
        </w:rPr>
      </w:pPr>
      <w:r>
        <w:rPr>
          <w:rFonts w:ascii="Times New Roman" w:hAnsi="Times New Roman"/>
          <w:color w:val="000000"/>
          <w:sz w:val="28"/>
          <w:szCs w:val="28"/>
          <w:lang w:val="kpv-RU"/>
        </w:rPr>
        <w:t>Сегодня, 21 августа, Глава Республики Коми Владимир Уйба и начальник СЖД Валерий Танаев осмотрели отремонтированный остановочный пункт «Эжва» и новый сквер около железнодорожного вокзала города. Работы на объектах завершены к вековому юбилею республики, который отмечается в эти дни.</w:t>
      </w:r>
    </w:p>
    <w:p>
      <w:pPr>
        <w:pStyle w:val="Normal"/>
        <w:spacing w:lineRule="auto" w:line="360"/>
        <w:ind w:left="0" w:right="0" w:firstLine="850"/>
        <w:jc w:val="both"/>
        <w:rPr>
          <w:sz w:val="28"/>
          <w:szCs w:val="28"/>
        </w:rPr>
      </w:pPr>
      <w:r>
        <w:rPr>
          <w:rFonts w:ascii="Times New Roman" w:hAnsi="Times New Roman"/>
          <w:color w:val="000000"/>
          <w:sz w:val="28"/>
          <w:szCs w:val="28"/>
          <w:lang w:val="kpv-RU"/>
        </w:rPr>
        <w:t>На остановочном пункте «Эжва» выполнен ремонт пассажирской платформы, заменена система освещения, установлено ограждение и два новых крытых павильона, оборудованы сходы и пандусы. В сквере на прилегающей к железнодорожному вокзалу Сыктывкара территории появились фигурные газоны, скамьи, новая система освещения. Проведено озеленение территории вечнозелёными и лиственными растениями, пешеходная зона выложена тротуарной плиткой.</w:t>
      </w:r>
    </w:p>
    <w:p>
      <w:pPr>
        <w:pStyle w:val="Normal"/>
        <w:spacing w:lineRule="auto" w:line="360"/>
        <w:ind w:left="0" w:right="0" w:firstLine="850"/>
        <w:jc w:val="both"/>
        <w:rPr>
          <w:sz w:val="28"/>
          <w:szCs w:val="28"/>
        </w:rPr>
      </w:pPr>
      <w:r>
        <w:rPr>
          <w:rFonts w:ascii="Times New Roman" w:hAnsi="Times New Roman"/>
          <w:color w:val="000000"/>
          <w:sz w:val="28"/>
          <w:szCs w:val="28"/>
          <w:lang w:val="kpv-RU"/>
        </w:rPr>
        <w:t>«Примите слова признательности жителей Республики Коми за активное участие в развитии региона, за то, что вы уделяете столько внимания удобству и комфорту пассажиров. И сосногорский вокзал, и вокзал в Сыктывкаре преобразились. Теперь обновилась и платформа в Эжве. Очень важно, что всё это делается для людей», - подчеркнул Владимир Уйба.</w:t>
      </w:r>
    </w:p>
    <w:p>
      <w:pPr>
        <w:pStyle w:val="Normal"/>
        <w:spacing w:lineRule="auto" w:line="360"/>
        <w:ind w:left="0" w:right="0" w:firstLine="850"/>
        <w:jc w:val="both"/>
        <w:rPr>
          <w:sz w:val="28"/>
          <w:szCs w:val="28"/>
        </w:rPr>
      </w:pPr>
      <w:r>
        <w:rPr>
          <w:rFonts w:ascii="Times New Roman" w:hAnsi="Times New Roman"/>
          <w:color w:val="000000"/>
          <w:sz w:val="28"/>
          <w:szCs w:val="28"/>
          <w:lang w:val="kpv-RU"/>
        </w:rPr>
        <w:t>«Поздравляю жителей Республики Коми со столетием со дня её образования, а также передаю самые тёплые пожелания от имени генерального директора ОАО «РЖД» Олега Валентиновича Белозерова. В жизни региона железная дорога всегда играла большую роль, - сказал начальник СЖД Валерий Танаев. – Здесь находятся ключевые объекты и линии Северной железной дороги, проживает значительная часть её работников. Мы рады принимать непосредственное участие в подготовке к юбилею региона в тесном сотрудничестве с Правительством республики».</w:t>
      </w:r>
    </w:p>
    <w:p>
      <w:pPr>
        <w:pStyle w:val="Normal"/>
        <w:spacing w:lineRule="auto" w:line="360"/>
        <w:ind w:left="0" w:right="0" w:firstLine="850"/>
        <w:jc w:val="both"/>
        <w:rPr>
          <w:sz w:val="28"/>
          <w:szCs w:val="28"/>
        </w:rPr>
      </w:pPr>
      <w:r>
        <w:rPr>
          <w:rFonts w:ascii="Times New Roman" w:hAnsi="Times New Roman"/>
          <w:color w:val="000000"/>
          <w:sz w:val="28"/>
          <w:szCs w:val="28"/>
          <w:lang w:val="kpv-RU"/>
        </w:rPr>
        <w:t>Владимир Уйба также отметил, что сегодня сотрудничество с Северной железной дорогой приобретает новые перспективы, связанные с Планом диверсификации экономики республики и реализацией проекта Северного широтного хода. Значимость создания этой новой железнодорожной магистрали не раз подчёркивал Президент России Владимир Путин. А в ходе недавнего визита в республику министра экономического развития страны Максима Решетникова была достигнута договорённость об участии Коми в реализации проекта Северного широтного хода. Также Минэкономразвития страны утверждён План мероприятий по диверсификации экономики Республики Коми.</w:t>
      </w:r>
    </w:p>
    <w:p>
      <w:pPr>
        <w:pStyle w:val="Normal"/>
        <w:spacing w:lineRule="auto" w:line="360"/>
        <w:ind w:left="0" w:right="0" w:firstLine="850"/>
        <w:jc w:val="both"/>
        <w:rPr>
          <w:sz w:val="28"/>
          <w:szCs w:val="28"/>
        </w:rPr>
      </w:pPr>
      <w:r>
        <w:rPr>
          <w:rFonts w:ascii="Times New Roman" w:hAnsi="Times New Roman"/>
          <w:color w:val="000000"/>
          <w:sz w:val="28"/>
          <w:szCs w:val="28"/>
          <w:lang w:val="kpv-RU"/>
        </w:rPr>
        <w:t>«Реализация проекта даст новый импульс развития экономики Республики Коми. Это 100 миллиардов инвестиций, это более полутора тысяч новых рабочих мест, преимущественно в наших арктических городах – Инте и Воркуте. Кроме того, это более 20 миллионов тонн груза, это транзитные пассажирские перевозки, которых сегодня нет. И это новая страница в развитии сотрудничества Северной железной дороги и Республики Коми. Сроки реализации проекта – до 2027 года, и это не какая-то далёкая перспектива, это практически уже "завтра"», - подчеркнул Владимир Уйба.</w:t>
      </w:r>
    </w:p>
    <w:p>
      <w:pPr>
        <w:pStyle w:val="Normal"/>
        <w:spacing w:lineRule="auto" w:line="360"/>
        <w:ind w:left="0" w:right="0" w:firstLine="850"/>
        <w:jc w:val="both"/>
        <w:rPr>
          <w:sz w:val="28"/>
          <w:szCs w:val="28"/>
        </w:rPr>
      </w:pPr>
      <w:r>
        <w:rPr>
          <w:sz w:val="28"/>
          <w:szCs w:val="28"/>
        </w:rPr>
      </w:r>
    </w:p>
    <w:p>
      <w:pPr>
        <w:pStyle w:val="Normal"/>
        <w:spacing w:lineRule="auto" w:line="360"/>
        <w:ind w:left="0" w:right="0" w:firstLine="850"/>
        <w:jc w:val="both"/>
        <w:rPr>
          <w:sz w:val="28"/>
          <w:szCs w:val="28"/>
        </w:rPr>
      </w:pPr>
      <w:r>
        <w:rPr>
          <w:rFonts w:ascii="Times New Roman" w:hAnsi="Times New Roman"/>
          <w:color w:val="000000"/>
          <w:sz w:val="28"/>
          <w:szCs w:val="28"/>
          <w:lang w:val="kpv-RU"/>
        </w:rPr>
        <w:t>*** В 2016 - 2020 годах в развитие железнодорожной инфраструктуры Республики Коми ОАО «РЖД» инвестировало 11,6 млрд рублей. В 2021 году запланировано вложить 3,9 млрд рублей.</w:t>
      </w:r>
    </w:p>
    <w:p>
      <w:pPr>
        <w:pStyle w:val="Normal"/>
        <w:spacing w:lineRule="auto" w:line="360"/>
        <w:ind w:left="0" w:right="0" w:firstLine="850"/>
        <w:jc w:val="both"/>
        <w:rPr>
          <w:sz w:val="28"/>
          <w:szCs w:val="28"/>
        </w:rPr>
      </w:pPr>
      <w:r>
        <w:rPr>
          <w:rFonts w:ascii="Times New Roman" w:hAnsi="Times New Roman"/>
          <w:color w:val="000000"/>
          <w:sz w:val="28"/>
          <w:szCs w:val="28"/>
          <w:lang w:val="kpv-RU"/>
        </w:rPr>
        <w:t>Проводились работы по обновлению железнодорожного пути, строительству и ремонту производственных объектов, обновлен парк локомотивов и парк пригородного сообщения: на всех маршрутах начали курсировать новые плацкартные вагоны. В составе поезда № 34/33 Сыктывкар – Москва в текущем году полностью обновлена группа купейных вагонов.</w:t>
      </w:r>
    </w:p>
    <w:p>
      <w:pPr>
        <w:pStyle w:val="Normal"/>
        <w:spacing w:lineRule="auto" w:line="360"/>
        <w:ind w:left="0" w:right="0" w:firstLine="850"/>
        <w:jc w:val="both"/>
        <w:rPr>
          <w:sz w:val="28"/>
          <w:szCs w:val="28"/>
        </w:rPr>
      </w:pPr>
      <w:r>
        <w:rPr>
          <w:rFonts w:ascii="Times New Roman" w:hAnsi="Times New Roman"/>
          <w:color w:val="000000"/>
          <w:sz w:val="28"/>
          <w:szCs w:val="28"/>
          <w:lang w:val="kpv-RU"/>
        </w:rPr>
        <w:t>На станциях Межог и Сивая Маска построены четырехквартирные жилые дома. Ведется строительство жилого дома для железнодорожников на станции Елецкая, реконструкция хирургического корпуса железнодорожной больницы в Сосногорске.</w:t>
      </w:r>
    </w:p>
    <w:p>
      <w:pPr>
        <w:pStyle w:val="Normal"/>
        <w:spacing w:lineRule="auto" w:line="360"/>
        <w:ind w:left="0" w:right="0" w:firstLine="850"/>
        <w:jc w:val="both"/>
        <w:rPr>
          <w:sz w:val="28"/>
          <w:szCs w:val="28"/>
        </w:rPr>
      </w:pPr>
      <w:r>
        <w:rPr>
          <w:rFonts w:ascii="Times New Roman" w:hAnsi="Times New Roman"/>
          <w:color w:val="000000"/>
          <w:sz w:val="28"/>
          <w:szCs w:val="28"/>
          <w:lang w:val="kpv-RU"/>
        </w:rPr>
        <w:t>Новый железнодорожный вокзал на станции Княжпогост открыт в 2016 году, в 2020 году закончено строительство вокзала на станции Сосногорск. В этом году на станции Троицко-Печорск завершились работы по адаптации для маломобильных пассажиров санитарного узла и обустройству пандусов. Реализован проект комплексной адаптации вокзала Сыктывкар для пассажиров с ограниченными возможностями здоровья. В здании вокзала проведен ремонт, реконструирован перрон, прилегающая к зданию территория.</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172dd"/>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DefaultParagraphFont" w:default="1">
    <w:name w:val="Default Paragraph Font"/>
    <w:uiPriority w:val="1"/>
    <w:semiHidden/>
    <w:unhideWhenUsed/>
    <w:qFormat/>
    <w:rPr/>
  </w:style>
  <w:style w:type="paragraph" w:styleId="Style14" w:customStyle="1">
    <w:name w:val="Заголовок"/>
    <w:basedOn w:val="Normal"/>
    <w:next w:val="Style15"/>
    <w:qFormat/>
    <w:rsid w:val="005172dd"/>
    <w:pPr>
      <w:keepNext w:val="true"/>
      <w:spacing w:before="240" w:after="120"/>
    </w:pPr>
    <w:rPr>
      <w:rFonts w:ascii="Liberation Sans" w:hAnsi="Liberation Sans" w:eastAsia="Noto Sans CJK SC"/>
      <w:sz w:val="28"/>
      <w:szCs w:val="28"/>
    </w:rPr>
  </w:style>
  <w:style w:type="paragraph" w:styleId="Style15">
    <w:name w:val="Body Text"/>
    <w:basedOn w:val="Normal"/>
    <w:rsid w:val="005172dd"/>
    <w:pPr>
      <w:spacing w:lineRule="auto" w:line="276" w:before="0" w:after="140"/>
    </w:pPr>
    <w:rPr/>
  </w:style>
  <w:style w:type="paragraph" w:styleId="Style16">
    <w:name w:val="List"/>
    <w:basedOn w:val="Style15"/>
    <w:rsid w:val="005172dd"/>
    <w:pPr/>
    <w:rPr/>
  </w:style>
  <w:style w:type="paragraph" w:styleId="Style17" w:customStyle="1">
    <w:name w:val="Caption"/>
    <w:basedOn w:val="Normal"/>
    <w:qFormat/>
    <w:rsid w:val="005172dd"/>
    <w:pPr>
      <w:suppressLineNumbers/>
      <w:spacing w:before="120" w:after="120"/>
    </w:pPr>
    <w:rPr>
      <w:i/>
      <w:iCs/>
    </w:rPr>
  </w:style>
  <w:style w:type="paragraph" w:styleId="Style18">
    <w:name w:val="Указатель"/>
    <w:basedOn w:val="Normal"/>
    <w:qFormat/>
    <w:pPr>
      <w:suppressLineNumbers/>
    </w:pPr>
    <w:rPr>
      <w:rFonts w:cs="Lohit Devanagari"/>
    </w:rPr>
  </w:style>
  <w:style w:type="paragraph" w:styleId="Indexheading">
    <w:name w:val="index heading"/>
    <w:basedOn w:val="Normal"/>
    <w:qFormat/>
    <w:rsid w:val="005172dd"/>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ED967-4AC9-4746-A814-A71F42FCF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Application>LibreOffice/6.4.2.2$Linux_X86_64 LibreOffice_project/4e471d8c02c9c90f512f7f9ead8875b57fcb1ec3</Application>
  <Pages>5</Pages>
  <Words>1015</Words>
  <Characters>6800</Characters>
  <CharactersWithSpaces>7802</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2021-08-27T07:49:00Z</dcterms:created>
  <dc:creator>Admin</dc:creator>
  <dc:description/>
  <dc:language>ru-RU</dc:language>
  <cp:lastModifiedBy/>
  <dcterms:modified xsi:type="dcterms:W3CDTF">2021-09-02T17:05:18Z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