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25.08.2021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Владимир Уйба примитіс Сыктывкарын да Ухтаын войын уджалысь клубъяс, йӧзӧс ӧтув вердан предприятиеяс серти ковидлы паныд дзеск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мъяс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киритӧм </w:t>
      </w:r>
      <w:r>
        <w:rPr>
          <w:color w:val="000000"/>
          <w:sz w:val="28"/>
          <w:szCs w:val="28"/>
          <w:lang w:val="kpv-RU"/>
        </w:rPr>
        <w:t>йылысь помшу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Тай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 xml:space="preserve">ӧ </w:t>
      </w:r>
      <w:r>
        <w:rPr>
          <w:b w:val="false"/>
          <w:color w:val="000000"/>
          <w:sz w:val="28"/>
          <w:szCs w:val="28"/>
          <w:lang w:val="kpv-RU"/>
        </w:rPr>
        <w:t>помшу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мс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видлал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ма да вынсь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ма 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выль коронавирус инфекция паськалӧмлы паныд удж нуӧдан республиканскӧй оперативн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й штаб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н. Моз т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лысь 25 лун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 xml:space="preserve">ӧ 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«Содтӧд дасьлун режим пыртӧм йылысь» Инд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д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 xml:space="preserve">ӧ 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пырт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ма 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сялана вежсь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shd w:fill="FFFFFF" w:val="clear"/>
          <w:lang w:val="kpv-RU" w:eastAsia="ru-RU"/>
        </w:rPr>
        <w:t>ӧ</w:t>
      </w:r>
      <w:r>
        <w:rPr>
          <w:b w:val="false"/>
          <w:color w:val="000000"/>
          <w:sz w:val="28"/>
          <w:szCs w:val="28"/>
          <w:shd w:fill="FFFFFF" w:val="clear"/>
          <w:lang w:val="kpv-RU"/>
        </w:rPr>
        <w:t>мъяс.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rFonts w:ascii="Golos-Regular" w:hAnsi="Golos-Regular"/>
          <w:color w:val="212529"/>
          <w:sz w:val="28"/>
          <w:szCs w:val="28"/>
          <w:highlight w:val="yellow"/>
        </w:rPr>
      </w:pPr>
      <w:r>
        <w:rPr>
          <w:color w:val="000000"/>
          <w:sz w:val="28"/>
          <w:szCs w:val="28"/>
          <w:lang w:val="kpv-RU"/>
        </w:rPr>
        <w:t>Вузасян да вузасян</w:t>
      </w:r>
      <w:r>
        <w:rPr>
          <w:color w:val="000000"/>
          <w:sz w:val="28"/>
          <w:szCs w:val="28"/>
          <w:shd w:fill="FFFFFF" w:val="clear"/>
          <w:lang w:val="kpv-RU"/>
        </w:rPr>
        <w:t>-гажӧдчан шӧринъясын меститчысь 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с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тув вердан организацияяслӧн уджын дзеск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мъяс кирит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да войын уджалысь клубъясл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 (дискотекаяслӧн) удж вылӧ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кутӧд дугӧдӧм</w:t>
      </w:r>
      <w:r>
        <w:rPr>
          <w:color w:val="000000"/>
          <w:sz w:val="28"/>
          <w:szCs w:val="28"/>
          <w:lang w:val="kpv-RU"/>
        </w:rPr>
        <w:t xml:space="preserve"> йылысь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Коми Республикаса Юралысь Владимир Уйба дор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color w:val="000000"/>
          <w:sz w:val="28"/>
          <w:szCs w:val="28"/>
          <w:lang w:val="kpv-RU"/>
        </w:rPr>
        <w:t>шы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дчис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Коми Республикаса Веськӧдлан котырӧн Юрнуӧдысьӧс вежысь – экономика сӧвмӧдан да промышленносьт министр Эльмира Ахмеева.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Вице-премьер ю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ртіс республика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са</w:t>
      </w:r>
      <w:r>
        <w:rPr>
          <w:color w:val="000000"/>
          <w:sz w:val="28"/>
          <w:szCs w:val="28"/>
          <w:lang w:val="kpv-RU"/>
        </w:rPr>
        <w:t xml:space="preserve"> Юралысь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лы моз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лысь 24 лун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«Менам бизнес» шӧринлӧн водзм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стч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серти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с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тув вердан юк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нын уджалысь бизнесменъяск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аддзысьл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йылысь. Аддзысьл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 вылын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</w:t>
      </w:r>
      <w:r>
        <w:rPr>
          <w:color w:val="000000"/>
          <w:sz w:val="28"/>
          <w:szCs w:val="28"/>
          <w:lang w:val="kpv-RU"/>
        </w:rPr>
        <w:t xml:space="preserve"> висьталісны, мый нал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ыджыд убыткаяс кови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 xml:space="preserve">дысь ӧлӧдан дзескӧдӧмъяс </w:t>
      </w:r>
      <w:r>
        <w:rPr>
          <w:color w:val="000000"/>
          <w:sz w:val="28"/>
          <w:szCs w:val="28"/>
          <w:lang w:val="kpv-RU"/>
        </w:rPr>
        <w:t>в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сна, да корисны видз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длыны дзеск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мъяс киритны позянлун </w:t>
      </w:r>
      <w:r>
        <w:rPr>
          <w:color w:val="000000"/>
          <w:sz w:val="28"/>
          <w:szCs w:val="28"/>
          <w:lang w:val="kpv-RU"/>
        </w:rPr>
        <w:t>условиеяс дырйи, кор кутчысьӧны</w:t>
      </w:r>
      <w:r>
        <w:rPr>
          <w:color w:val="000000"/>
          <w:sz w:val="28"/>
          <w:szCs w:val="28"/>
          <w:lang w:val="kpv-RU"/>
        </w:rPr>
        <w:t xml:space="preserve"> ӧлӧдан мераяс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 да </w:t>
      </w:r>
      <w:r>
        <w:rPr>
          <w:color w:val="000000"/>
          <w:sz w:val="28"/>
          <w:szCs w:val="28"/>
          <w:lang w:val="kpv-RU"/>
        </w:rPr>
        <w:t>вакцинируйтӧны</w:t>
      </w:r>
      <w:r>
        <w:rPr>
          <w:color w:val="000000"/>
          <w:sz w:val="28"/>
          <w:szCs w:val="28"/>
          <w:lang w:val="kpv-RU"/>
        </w:rPr>
        <w:t xml:space="preserve"> персонал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с. Дзеск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мъясс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 в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лі пырт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ма Комиын Роспотребнадзорлӧн веськ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дланінл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 вӧзйӧм серти коронавирус инфекция паськал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мысь ӧлӧдӧм могысь.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Коми Республикаса Юралысь Владимир Уйба вочавидзис Сыктывкарса да Ухтаса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уджалысьяслӧн</w:t>
      </w:r>
      <w:r>
        <w:rPr>
          <w:color w:val="000000"/>
          <w:sz w:val="28"/>
          <w:szCs w:val="28"/>
          <w:lang w:val="kpv-RU"/>
        </w:rPr>
        <w:t xml:space="preserve"> кор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, сувтіс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водзджык пырт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дзеск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мъяс кирит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 xml:space="preserve">м йылысь </w:t>
      </w:r>
      <w:r>
        <w:rPr>
          <w:color w:val="000000"/>
          <w:sz w:val="28"/>
          <w:szCs w:val="28"/>
          <w:highlight w:val="white"/>
          <w:lang w:val="kpv-RU"/>
        </w:rPr>
        <w:t>регионса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экономика сӧвмӧдан да промышленносьт министерствол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 в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зй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дор.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25.08.2021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принял решение о снятии антиковидных ограничений в отношении ночных клубов, предприятий общепита на территории Сыктывкара и Ухты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Это решение рассмотрено и поддержано республиканским оперативным штабом по противодействию распространению новой коронавирусной инфекции. 25 августа в Указ о введении режима повышенной готовности внесены соответствующие изменения.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 предложением снять ограничения деятельности организаций общественного питания, расположенных в торговых и торгово-развлекательных центрах, и отменить запрет на работу ночных клубов (дискотек) к Главе Республики Коми Владимиру Уйба обратилась заместитель Председателя регионального Правительства – министр экономического развития и промышленности Эльмира Ахмеева.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Вице-премьер проинформировала главу республики о встрече с представителями бизнеса в сфере общественного питания, которая состоялась накануне, 24 августа, по инициативе центра «Мой бизнес». На встрече предприниматели рассказали о том, что терпят большие убытки из-за антиковидных ограничений, и попросили рассмотреть возможность их отмены при условии соблюдения профилактических мер и вакцинации персонала. Ограничения были введены по рекомендации Управления Роспотребнадзора по Коми в целях противодействия распространению коронавирусной инфекции.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Глава Республики Коми Владимир Уйба отреагировал на просьбу предпринимателей Сыктывкара и Ухты, поддержав предложение Минэкономразвития региона об отмене ранее введённых ограничений.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olos-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6012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6012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601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LibreOffice/6.4.2.2$Linux_X86_64 LibreOffice_project/4e471d8c02c9c90f512f7f9ead8875b57fcb1ec3</Application>
  <Pages>2</Pages>
  <Words>353</Words>
  <Characters>2659</Characters>
  <CharactersWithSpaces>3002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2021-08-29T13:08:00Z</dcterms:created>
  <dc:creator>Admin</dc:creator>
  <dc:description/>
  <dc:language>ru-RU</dc:language>
  <cp:lastModifiedBy/>
  <dcterms:modified xsi:type="dcterms:W3CDTF">2021-09-02T16:51:53Z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