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26.08.2021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«Ладога» да Коми Республикаӧс йитіс видеомост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shd w:fill="FFFFFF" w:val="clear"/>
          <w:lang w:val="kpv-RU"/>
        </w:rPr>
        <w:t>Коми Республикаса Веськӧдлан котырӧн Юрнуӧдысьӧс вежысь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b w:val="false"/>
          <w:color w:val="000000"/>
          <w:sz w:val="28"/>
          <w:szCs w:val="28"/>
          <w:lang w:val="kpv-RU"/>
        </w:rPr>
        <w:t>Лариса Карачёва ну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діс видеоконференция «Ладога» том й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зл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н вел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дан форум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са делегатъяскӧд</w:t>
      </w:r>
      <w:r>
        <w:rPr>
          <w:b w:val="false"/>
          <w:color w:val="000000"/>
          <w:sz w:val="28"/>
          <w:szCs w:val="28"/>
          <w:lang w:val="kpv-RU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Татш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сёрнит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мыс лои «Регионъясл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лунлӧн» тематическ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юк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– форумл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 уджалан нырвизьясы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сь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ти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н. Тай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лунӧ делегацияяс паныдасьлісны асланыс регионса веськ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длысьяск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д: юасисны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злы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дчанаторъяс йылысь, сетісны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мъяс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ӧз политика</w:t>
      </w:r>
      <w:r>
        <w:rPr>
          <w:color w:val="000000"/>
          <w:sz w:val="28"/>
          <w:szCs w:val="28"/>
          <w:lang w:val="kpv-RU"/>
        </w:rPr>
        <w:t xml:space="preserve"> серти.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«Миянлы кол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дны, кутш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аддз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ны республикалысь аскиа лунс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з, кутш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петан туйяс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ны мытш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дъяс разиг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н. И миян талунъя сёрниыс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дліс: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злы эм мый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зйыны.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Р</w:t>
      </w:r>
      <w:r>
        <w:rPr>
          <w:color w:val="000000"/>
          <w:sz w:val="28"/>
          <w:szCs w:val="28"/>
          <w:lang w:val="kpv-RU"/>
        </w:rPr>
        <w:t>еспубликанымӧс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длысьясл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регионкостса мероприятиеясын участвуйтӧм сет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 xml:space="preserve"> позянлун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дмасьны мук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обласьтл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да республикал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 бур в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ч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мторъяс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н, босьтны налысь опыт, медым сэсся медбуръясс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пыртны асланыс регион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», - пасйис Лариса Карачёва.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Сёрнитіг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Комиысь форумса участ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ru-RU" w:bidi="ar-SA"/>
        </w:rPr>
        <w:t>вуйтысь</w:t>
      </w:r>
      <w:r>
        <w:rPr>
          <w:color w:val="000000"/>
          <w:sz w:val="28"/>
          <w:szCs w:val="28"/>
          <w:lang w:val="kpv-RU"/>
        </w:rPr>
        <w:t xml:space="preserve">яс юксисны форум йылысь </w:t>
      </w:r>
      <w:r>
        <w:rPr>
          <w:color w:val="000000"/>
          <w:sz w:val="28"/>
          <w:szCs w:val="28"/>
          <w:shd w:fill="FFFFFF" w:val="clear"/>
          <w:lang w:val="kpv-RU"/>
        </w:rPr>
        <w:t>вежӧрӧ мӧрччӧмторъясӧн, висьталісны, кутш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позянлунъяс асьныс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аддз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кол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ны том й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злы.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Республика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 форум вылын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дліс вит морта делегация. «Регионъясл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лунӧ» аддзысьл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мын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</w:t>
      </w:r>
      <w:r>
        <w:rPr>
          <w:color w:val="000000"/>
          <w:sz w:val="28"/>
          <w:szCs w:val="28"/>
          <w:lang w:val="kpv-RU"/>
        </w:rPr>
        <w:t xml:space="preserve">одераторнас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вӧлі</w:t>
      </w:r>
      <w:r>
        <w:rPr>
          <w:color w:val="000000"/>
          <w:sz w:val="28"/>
          <w:szCs w:val="28"/>
          <w:lang w:val="kpv-RU"/>
        </w:rPr>
        <w:t xml:space="preserve"> Сыктывкар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«Верм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волонтёръясӧс»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длысь Алексей Ефимов. Елена Бакуменко – вел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дысь, сыктывкарса педагогъясл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профсоюзн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нырщик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діс, мый том вел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дысьяслы кол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наставникъясл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отс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г. А сідзк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, кол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ӧны</w:t>
      </w:r>
      <w:r>
        <w:rPr>
          <w:color w:val="000000"/>
          <w:sz w:val="28"/>
          <w:szCs w:val="28"/>
          <w:lang w:val="kpv-RU"/>
        </w:rPr>
        <w:t xml:space="preserve"> наставничество 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 xml:space="preserve">ӧн </w:t>
      </w:r>
      <w:r>
        <w:rPr>
          <w:color w:val="000000"/>
          <w:sz w:val="28"/>
          <w:szCs w:val="28"/>
          <w:lang w:val="kpv-RU"/>
        </w:rPr>
        <w:t>ыш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серти содт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мераяс. СГУ-са студентка Софья Милюкова висьталіс карса 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ртас вежӧм серти форум вылын кывл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впъяс йылысь. Сосногорскын чужл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м, а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ні Санкт-Петербург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олысь Роман Гуркин петк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дліс ассьыс думышт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мторс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– доръян маскалысь модернизируйт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 вариант –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нія эпидситуацияын коланатор. «Верм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волонтёръяс» регионса штабл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ол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ртысь директор, Усинск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педагог Галина Григорьева корис висьтавны, мый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Веськ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длан котыр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регионысь мун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чинт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могысь.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  <w:u w:val="single"/>
        </w:rPr>
      </w:pPr>
      <w:r>
        <w:rPr>
          <w:color w:val="000000"/>
          <w:sz w:val="28"/>
          <w:szCs w:val="28"/>
          <w:lang w:val="kpv-RU"/>
        </w:rPr>
        <w:t>Кыдзи пасйис Лариса Карачёва, отс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ӧг сетан</w:t>
      </w:r>
      <w:r>
        <w:rPr>
          <w:color w:val="000000"/>
          <w:sz w:val="28"/>
          <w:szCs w:val="28"/>
          <w:lang w:val="kpv-RU"/>
        </w:rPr>
        <w:t xml:space="preserve"> медт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дчана нырвизь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ло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оланін серти мытшӧдъяс разьӧмын отс</w:t>
      </w:r>
      <w:r>
        <w:rPr>
          <w:rFonts w:eastAsia="Symbol" w:cs="Symbol"/>
          <w:color w:val="000000"/>
          <w:kern w:val="0"/>
          <w:sz w:val="28"/>
          <w:szCs w:val="28"/>
          <w:lang w:val="kpv-RU" w:eastAsia="ru-RU" w:bidi="ar-SA"/>
        </w:rPr>
        <w:t>алӧм</w:t>
      </w:r>
      <w:r>
        <w:rPr>
          <w:color w:val="000000"/>
          <w:sz w:val="28"/>
          <w:szCs w:val="28"/>
          <w:lang w:val="kpv-RU"/>
        </w:rPr>
        <w:t>. Республикаын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 босьт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ны оланін 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канмусянь отс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г. Социальн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мынтӧмъяссӧ позь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видзны оланін нь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б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либ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стр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ит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, оланін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босьт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кредитъяс тупк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ӧ. </w:t>
      </w:r>
      <w:r>
        <w:rPr>
          <w:color w:val="000000"/>
          <w:sz w:val="28"/>
          <w:szCs w:val="28"/>
          <w:lang w:val="kpv-RU"/>
        </w:rPr>
        <w:t>Татш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отс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color w:val="000000"/>
          <w:sz w:val="28"/>
          <w:szCs w:val="28"/>
          <w:lang w:val="kpv-RU"/>
        </w:rPr>
        <w:t>2011 восянь босьтіс 967 том семья. 2021 воын артал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ма сетны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мынтӧмъяс</w:t>
      </w:r>
      <w:r>
        <w:rPr>
          <w:color w:val="000000"/>
          <w:sz w:val="28"/>
          <w:szCs w:val="28"/>
          <w:lang w:val="kpv-RU"/>
        </w:rPr>
        <w:t xml:space="preserve"> 70 семьялы. Веськ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длан котыр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Юрну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дысь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 вежысь висьталіс сідзж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ӧтйӧза ӧтувъяслы</w:t>
      </w:r>
      <w:r>
        <w:rPr>
          <w:color w:val="000000"/>
          <w:sz w:val="28"/>
          <w:szCs w:val="28"/>
          <w:lang w:val="kpv-RU"/>
        </w:rPr>
        <w:t>, социальн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проектъяс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са авторъяслы да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веськӧдлысьяслы</w:t>
      </w:r>
      <w:r>
        <w:rPr>
          <w:color w:val="000000"/>
          <w:sz w:val="28"/>
          <w:szCs w:val="28"/>
          <w:lang w:val="kpv-RU"/>
        </w:rPr>
        <w:t xml:space="preserve"> 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ма да материальн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ӧй</w:t>
      </w:r>
      <w:r>
        <w:rPr>
          <w:color w:val="000000"/>
          <w:sz w:val="28"/>
          <w:szCs w:val="28"/>
          <w:lang w:val="kpv-RU"/>
        </w:rPr>
        <w:t xml:space="preserve"> отс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 сет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йылысь, социальн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ӧй тӧдчанлуна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организацияяслы</w:t>
      </w:r>
      <w:r>
        <w:rPr>
          <w:color w:val="000000"/>
          <w:sz w:val="28"/>
          <w:szCs w:val="28"/>
          <w:lang w:val="kpv-RU"/>
        </w:rPr>
        <w:t xml:space="preserve"> грантъяс сет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йылысь.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*** «Ладога» Рытыв-Войвыв федеральн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кытш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ын</w:t>
      </w:r>
      <w:r>
        <w:rPr>
          <w:color w:val="000000"/>
          <w:sz w:val="28"/>
          <w:szCs w:val="28"/>
          <w:lang w:val="kpv-RU"/>
        </w:rPr>
        <w:t xml:space="preserve">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регионкостса вел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дан форум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лӧн мог –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дны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тувъяс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дчысьяслысь кужанлунъяссӧ Рытыв-Войвыв регионъясса ич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 мутасъяс зумыда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могысь.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Форум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color w:val="000000"/>
          <w:sz w:val="28"/>
          <w:szCs w:val="28"/>
          <w:lang w:val="kpv-RU"/>
        </w:rPr>
        <w:t>пыр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10 темаа нырвизь: граждан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аӧс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ӧдӧ</w:t>
      </w:r>
      <w:r>
        <w:rPr>
          <w:color w:val="000000"/>
          <w:sz w:val="28"/>
          <w:szCs w:val="28"/>
          <w:lang w:val="kpv-RU"/>
        </w:rPr>
        <w:t>м,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да</w:t>
      </w:r>
      <w:r>
        <w:rPr>
          <w:color w:val="000000"/>
          <w:sz w:val="28"/>
          <w:szCs w:val="28"/>
          <w:lang w:val="kpv-RU"/>
        </w:rPr>
        <w:t>н мутас, медиа сӧвм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м, бизнес-сӧвмӧм, духовнӧя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м,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ысь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тувъяс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ӧдӧ</w:t>
      </w:r>
      <w:r>
        <w:rPr>
          <w:color w:val="000000"/>
          <w:sz w:val="28"/>
          <w:szCs w:val="28"/>
          <w:lang w:val="kpv-RU"/>
        </w:rPr>
        <w:t>м, креативн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ӧя</w:t>
      </w:r>
      <w:r>
        <w:rPr>
          <w:color w:val="000000"/>
          <w:sz w:val="28"/>
          <w:szCs w:val="28"/>
          <w:lang w:val="kpv-RU"/>
        </w:rPr>
        <w:t xml:space="preserve">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м,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 политика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ӧдӧ</w:t>
      </w:r>
      <w:r>
        <w:rPr>
          <w:color w:val="000000"/>
          <w:sz w:val="28"/>
          <w:szCs w:val="28"/>
          <w:lang w:val="kpv-RU"/>
        </w:rPr>
        <w:t>м, профсоюз удж 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вм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ӧдӧ</w:t>
      </w:r>
      <w:r>
        <w:rPr>
          <w:color w:val="000000"/>
          <w:sz w:val="28"/>
          <w:szCs w:val="28"/>
          <w:lang w:val="kpv-RU"/>
        </w:rPr>
        <w:t>м, Верм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наследникъяс.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Форум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пыр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дчысьяс – 18-35 ар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са том 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з –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тувъяс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веськ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длысьяс, бизнес кутысьяс либӧ аскиа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асшӧр уджалысьяс</w:t>
      </w:r>
      <w:r>
        <w:rPr>
          <w:color w:val="000000"/>
          <w:sz w:val="28"/>
          <w:szCs w:val="28"/>
          <w:lang w:val="kpv-RU"/>
        </w:rPr>
        <w:t>, регионъясса зіль томулов.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26.08.2021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«Ладогу» и Коми связал видеомост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Заместитель Председателя Правительства Республики Коми Лариса Карачёва провела видеоконференцию с делегатами молодежного образовательного форума «Ладога».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Такое общение стало частью тематического «Дня регионов» - одного из направлений работы форума. В этот день делегации встречались с представителями руководства своих регионов: задавали актуальные для молодежи вопросы, высказывали предложения по молодежной политике.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«Нам важно знать, каким видят будущее республики молодые люди, какие пути предлагает для решения проблемных вопросов. И наше сегодняшнее общение показало: молодежи есть что предложить. Участие представителей нашей республики в межрегиональных мероприятиях позволяет знакомиться с успешными практиками других областей и республик, перенимать опыт, чтобы потом воплотить лучшие практики в родном регионе», - подчеркнула Лариса Карачёва.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 ходе диалога участники форума от Коми поделились своими впечатлениями от форума, высказали идеи о том, какие возможности для самореализации нужны молодежи.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Республику на форуме представила делегация из пяти человек. Модератором встречи в «День регионов» выступил представитель «Волонтеров Победы» Сыктывкара Алексей Ефимов. Елена Бакуменко – учитель, профсоюзный лидер сыктывкарских педагогов заострила внимание на том, что молодым учителям необходима поддержка наставников. А значит, нужны дополнительные меры материального стимулирования наставничества. Студентка СГУ Софья Милюкова рассказала об идеях по преобразованию городского пространства, о которых узнала на форуме. Уроженец Сосногорска, а ныне житель Санкт-Петербурга Роман Гуркин продемонстрировал свое изобретение – модернизированный вариант защитной маски – необходимого атрибута нынешней эпидситуации. Исполнительный директор регионального штаба «Волонтеры Победы», педагог из Усинска Галина Григорьева попросила рассказать о мерах, которые предпринимает правительство для снижения оттока молодежи из республики.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Как отметила Лариса Карачёва, одно из самых важных направлений поддержки – помощь в решении жилищного вопроса. В республике молодые семьи получают господдержку на улучшение жилищных условий. Социальные выплаты можно использовать на приобретение или строительство жилья, погашение жилищных кредитов. Такой мерой поддержки с 2011 года уже воспользовались 967 молодых семей. В 2021 году запланировано предоставить выплаты 70-ти семьям. Также зампред правительства рассказала о предоставлении финансовой и материальной поддержки общественным объединениям, авторам и руководителям социальных проектов, о предоставлении грантов социально ориентированным организациям.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***Межрегиональный молодежный образовательный форум Северо-западного федерального округа «Ладога» призван развивать компетенции участников молодежных сообществ с целью устойчивого развития малых территорий регионов Северо-Запада.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 рамках Форума реализуются 10 тематических потоков: гражданское развитие, территория развития, медиа развитие, бизнес-развитие, духовное развитие, развитие молодежных сообществ, креативное развитие, развитие молодежной политики, профсоюзное развитие, наследники Победы.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Участники Форума - молодые люди в возрасте от 18 до 35 лет – лидеры сообществ, владельцы бизнеса или будущие предприниматели, активная молодежь регионов.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1a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1aa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fb1a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ADA4-F190-48E8-8D03-C9C9B36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Application>LibreOffice/6.4.2.2$Linux_X86_64 LibreOffice_project/4e471d8c02c9c90f512f7f9ead8875b57fcb1ec3</Application>
  <Pages>4</Pages>
  <Words>753</Words>
  <Characters>5612</Characters>
  <CharactersWithSpaces>6356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2021-08-30T07:32:00Z</dcterms:created>
  <dc:creator>Admin</dc:creator>
  <dc:description/>
  <dc:language>ru-RU</dc:language>
  <cp:lastModifiedBy/>
  <dcterms:modified xsi:type="dcterms:W3CDTF">2021-09-03T15:55:47Z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