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sz w:val="21"/>
          <w:lang w:val="kpv-RU"/>
        </w:rPr>
      </w:pPr>
      <w:r>
        <w:rPr>
          <w:rFonts w:eastAsia="Times New Roman" w:cs="Times New Roman" w:ascii="Times New Roman" w:hAnsi="Times New Roman"/>
          <w:b w:val="false"/>
          <w:bCs w:val="false"/>
          <w:color w:val="00000A"/>
          <w:kern w:val="0"/>
          <w:sz w:val="28"/>
          <w:szCs w:val="28"/>
          <w:lang w:val="kpv-RU" w:eastAsia="zh-CN" w:bidi="ar-SA"/>
        </w:rPr>
        <w:t>07.11.2021</w:t>
      </w:r>
    </w:p>
    <w:p>
      <w:pPr>
        <w:pStyle w:val="Normal"/>
        <w:widowControl/>
        <w:suppressAutoHyphens w:val="false"/>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widowControl/>
        <w:suppressAutoHyphens w:val="false"/>
        <w:bidi w:val="0"/>
        <w:spacing w:lineRule="auto" w:line="360" w:before="0" w:after="0"/>
        <w:ind w:left="0" w:right="0" w:firstLine="709"/>
        <w:jc w:val="both"/>
        <w:rPr>
          <w:sz w:val="21"/>
          <w:lang w:val="kpv-RU"/>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вӧльгым</w:t>
      </w:r>
      <w:r>
        <w:rPr>
          <w:sz w:val="28"/>
          <w:szCs w:val="28"/>
          <w:lang w:val="kpv-RU"/>
        </w:rPr>
        <w:t xml:space="preserve"> тӧлысь </w:t>
      </w:r>
      <w:r>
        <w:rPr>
          <w:rFonts w:eastAsia="Times New Roman" w:cs="Times New Roman"/>
          <w:color w:val="00000A"/>
          <w:kern w:val="0"/>
          <w:sz w:val="28"/>
          <w:szCs w:val="28"/>
          <w:lang w:val="kpv-RU" w:eastAsia="zh-CN" w:bidi="ar-SA"/>
        </w:rPr>
        <w:t>7</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70 007</w:t>
      </w:r>
      <w:r>
        <w:rPr>
          <w:b w:val="false"/>
          <w:bCs w:val="false"/>
          <w:sz w:val="28"/>
          <w:szCs w:val="28"/>
          <w:lang w:val="kpv-RU"/>
        </w:rPr>
        <w:t xml:space="preserve"> </w:t>
      </w:r>
      <w:r>
        <w:rPr>
          <w:sz w:val="28"/>
          <w:szCs w:val="28"/>
          <w:lang w:val="kpv-RU"/>
        </w:rPr>
        <w:t xml:space="preserve">морт. </w:t>
      </w:r>
    </w:p>
    <w:p>
      <w:pPr>
        <w:pStyle w:val="Normal"/>
        <w:widowControl/>
        <w:suppressAutoHyphens w:val="false"/>
        <w:bidi w:val="0"/>
        <w:spacing w:lineRule="auto" w:line="360" w:before="0" w:after="0"/>
        <w:ind w:left="0" w:right="0" w:firstLine="709"/>
        <w:jc w:val="both"/>
        <w:rPr>
          <w:sz w:val="21"/>
          <w:lang w:val="kpv-RU"/>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81 714 (+397)</w:t>
      </w:r>
      <w:r>
        <w:rPr>
          <w:b w:val="false"/>
          <w:bCs w:val="false"/>
          <w:sz w:val="28"/>
          <w:szCs w:val="28"/>
          <w:lang w:val="kpv-RU"/>
        </w:rPr>
        <w:t xml:space="preserve"> </w:t>
      </w:r>
      <w:r>
        <w:rPr>
          <w:sz w:val="28"/>
          <w:szCs w:val="28"/>
          <w:lang w:val="kpv-RU"/>
        </w:rPr>
        <w:t xml:space="preserve">морт. Медунаӧн висьмисны </w:t>
      </w:r>
      <w:r>
        <w:rPr>
          <w:b w:val="false"/>
          <w:bCs w:val="false"/>
          <w:sz w:val="28"/>
          <w:szCs w:val="28"/>
          <w:lang w:val="kpv-RU"/>
        </w:rPr>
        <w:t>Сыктывкарын – 113, Ухтаын – 83, Воркутаын – 32, Усинскын – 30, Сосногорск районын – 22</w:t>
      </w:r>
      <w:r>
        <w:rPr>
          <w:rFonts w:cs="Times New Roman"/>
          <w:b w:val="false"/>
          <w:bCs w:val="false"/>
          <w:sz w:val="28"/>
          <w:szCs w:val="28"/>
          <w:lang w:val="kpv-RU" w:eastAsia="zh-CN" w:bidi="ar-SA"/>
        </w:rPr>
        <w:t xml:space="preserve"> морт</w:t>
      </w:r>
      <w:r>
        <w:rPr>
          <w:b w:val="false"/>
          <w:bCs w:val="false"/>
          <w:sz w:val="28"/>
          <w:szCs w:val="28"/>
          <w:lang w:val="kpv-RU"/>
        </w:rPr>
        <w:t>. Став висьмӧм йӧз бӧрся видзӧдӧны врачьяс, налы сетӧны отсӧг.</w:t>
      </w:r>
    </w:p>
    <w:p>
      <w:pPr>
        <w:pStyle w:val="Normal"/>
        <w:widowControl/>
        <w:suppressAutoHyphens w:val="false"/>
        <w:bidi w:val="0"/>
        <w:spacing w:lineRule="auto" w:line="360" w:before="0" w:after="0"/>
        <w:ind w:left="0" w:right="0" w:firstLine="709"/>
        <w:jc w:val="both"/>
        <w:rPr>
          <w:sz w:val="21"/>
          <w:lang w:val="kpv-RU"/>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14 434</w:t>
      </w:r>
      <w:r>
        <w:rPr>
          <w:b w:val="false"/>
          <w:bCs w:val="false"/>
          <w:sz w:val="28"/>
          <w:szCs w:val="28"/>
          <w:lang w:val="kpv-RU"/>
        </w:rPr>
        <w:t xml:space="preserve"> </w:t>
      </w:r>
      <w:r>
        <w:rPr>
          <w:sz w:val="28"/>
          <w:szCs w:val="28"/>
          <w:lang w:val="kpv-RU"/>
        </w:rPr>
        <w:t>морт бӧрся.</w:t>
      </w:r>
    </w:p>
    <w:p>
      <w:pPr>
        <w:pStyle w:val="Normal"/>
        <w:widowControl/>
        <w:suppressAutoHyphens w:val="false"/>
        <w:bidi w:val="0"/>
        <w:spacing w:lineRule="auto" w:line="360" w:before="0" w:after="0"/>
        <w:ind w:left="0" w:right="0" w:firstLine="709"/>
        <w:jc w:val="both"/>
        <w:rPr>
          <w:sz w:val="21"/>
          <w:lang w:val="kpv-RU"/>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2 035</w:t>
      </w:r>
      <w:r>
        <w:rPr>
          <w:rFonts w:cs="Times New Roman"/>
          <w:b w:val="false"/>
          <w:bCs w:val="false"/>
          <w:sz w:val="28"/>
          <w:szCs w:val="28"/>
          <w:lang w:val="kpv-RU" w:eastAsia="zh-CN" w:bidi="ar-SA"/>
        </w:rPr>
        <w:t xml:space="preserve"> пациент.</w:t>
      </w:r>
    </w:p>
    <w:p>
      <w:pPr>
        <w:pStyle w:val="Normal"/>
        <w:widowControl/>
        <w:suppressAutoHyphens w:val="false"/>
        <w:bidi w:val="0"/>
        <w:spacing w:lineRule="auto" w:line="360" w:before="0" w:after="0"/>
        <w:ind w:left="0" w:right="0" w:firstLine="709"/>
        <w:jc w:val="both"/>
        <w:rPr>
          <w:rFonts w:cs="Times New Roman"/>
          <w:b w:val="false"/>
          <w:b w:val="false"/>
          <w:bCs w:val="false"/>
          <w:sz w:val="28"/>
          <w:szCs w:val="28"/>
          <w:lang w:val="kpv-RU" w:eastAsia="zh-CN" w:bidi="ar-SA"/>
        </w:rPr>
      </w:pPr>
      <w:r>
        <w:rPr>
          <w:rFonts w:cs="Times New Roman"/>
          <w:b w:val="false"/>
          <w:bCs w:val="false"/>
          <w:sz w:val="28"/>
          <w:szCs w:val="28"/>
          <w:lang w:val="kpv-RU" w:eastAsia="zh-CN" w:bidi="ar-SA"/>
        </w:rPr>
      </w:r>
    </w:p>
    <w:p>
      <w:pPr>
        <w:pStyle w:val="Normal"/>
        <w:widowControl/>
        <w:suppressAutoHyphens w:val="false"/>
        <w:bidi w:val="0"/>
        <w:spacing w:lineRule="auto" w:line="360" w:before="0" w:after="0"/>
        <w:ind w:left="0" w:right="0" w:firstLine="709"/>
        <w:jc w:val="both"/>
        <w:rPr>
          <w:sz w:val="28"/>
          <w:szCs w:val="28"/>
          <w:lang w:val="kpv-RU"/>
        </w:rPr>
      </w:pPr>
      <w:r>
        <w:rPr>
          <w:sz w:val="28"/>
          <w:szCs w:val="28"/>
          <w:lang w:val="kpv-RU"/>
        </w:rPr>
        <w:t xml:space="preserve">*** 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widowControl/>
        <w:suppressAutoHyphens w:val="false"/>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widowControl/>
        <w:suppressAutoHyphens w:val="false"/>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widowControl/>
        <w:suppressAutoHyphens w:val="false"/>
        <w:bidi w:val="0"/>
        <w:spacing w:lineRule="auto" w:line="360" w:before="0" w:after="0"/>
        <w:ind w:left="0" w:right="0" w:firstLine="709"/>
        <w:jc w:val="both"/>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widowControl/>
        <w:suppressAutoHyphens w:val="false"/>
        <w:bidi w:val="0"/>
        <w:spacing w:lineRule="auto" w:line="360" w:before="0" w:after="0"/>
        <w:ind w:left="0" w:right="0" w:firstLine="709"/>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widowControl/>
        <w:numPr>
          <w:ilvl w:val="0"/>
          <w:numId w:val="0"/>
        </w:numPr>
        <w:suppressAutoHyphens w:val="false"/>
        <w:bidi w:val="0"/>
        <w:spacing w:lineRule="auto" w:line="360" w:before="0" w:after="0"/>
        <w:ind w:left="0" w:right="0" w:firstLine="709"/>
        <w:jc w:val="both"/>
        <w:outlineLvl w:val="0"/>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r>
        <w:br w:type="page"/>
      </w:r>
    </w:p>
    <w:p>
      <w:pPr>
        <w:pStyle w:val="1"/>
        <w:widowControl/>
        <w:numPr>
          <w:ilvl w:val="0"/>
          <w:numId w:val="2"/>
        </w:numPr>
        <w:suppressAutoHyphens w:val="false"/>
        <w:bidi w:val="0"/>
        <w:spacing w:lineRule="auto" w:line="360" w:before="0" w:after="0"/>
        <w:ind w:left="0" w:right="0" w:firstLine="709"/>
        <w:jc w:val="both"/>
        <w:rPr>
          <w:sz w:val="21"/>
          <w:lang w:val="kpv-RU"/>
        </w:rPr>
      </w:pPr>
      <w:r>
        <w:rPr>
          <w:rFonts w:eastAsia="Times New Roman" w:cs="Times New Roman" w:ascii="Times New Roman" w:hAnsi="Times New Roman"/>
          <w:b w:val="false"/>
          <w:bCs w:val="false"/>
          <w:color w:val="00000A"/>
          <w:kern w:val="0"/>
          <w:sz w:val="28"/>
          <w:szCs w:val="28"/>
          <w:lang w:val="kpv-RU" w:eastAsia="zh-CN" w:bidi="ar-SA"/>
        </w:rPr>
        <w:t>07.11</w:t>
      </w:r>
      <w:r>
        <w:rPr>
          <w:rFonts w:cs="Times New Roman" w:ascii="Times New Roman" w:hAnsi="Times New Roman"/>
          <w:b w:val="false"/>
          <w:bCs w:val="false"/>
          <w:sz w:val="28"/>
          <w:szCs w:val="28"/>
          <w:lang w:val="kpv-RU" w:eastAsia="zh-CN" w:bidi="ar-SA"/>
        </w:rPr>
        <w:t>.2021</w:t>
      </w:r>
    </w:p>
    <w:p>
      <w:pPr>
        <w:pStyle w:val="1"/>
        <w:widowControl/>
        <w:numPr>
          <w:ilvl w:val="0"/>
          <w:numId w:val="2"/>
        </w:numPr>
        <w:suppressAutoHyphens w:val="false"/>
        <w:bidi w:val="0"/>
        <w:spacing w:lineRule="auto" w:line="360" w:before="0" w:after="0"/>
        <w:ind w:left="0" w:right="0" w:firstLine="709"/>
        <w:jc w:val="both"/>
        <w:rPr>
          <w:sz w:val="21"/>
          <w:lang w:val="kpv-RU"/>
        </w:rPr>
      </w:pPr>
      <w:r>
        <w:rPr>
          <w:rFonts w:cs="Times New Roman" w:ascii="Times New Roman" w:hAnsi="Times New Roman"/>
          <w:b w:val="false"/>
          <w:bCs w:val="false"/>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lineRule="auto" w:line="360" w:before="0" w:after="0"/>
        <w:ind w:left="0" w:right="0" w:firstLine="709"/>
        <w:jc w:val="both"/>
        <w:rPr>
          <w:b w:val="false"/>
          <w:b w:val="false"/>
          <w:bCs w:val="false"/>
        </w:rPr>
      </w:pPr>
      <w:r>
        <w:rPr>
          <w:b w:val="false"/>
          <w:bCs w:val="false"/>
          <w:lang w:val="kpv-RU"/>
        </w:rPr>
        <w:t>По официальной информации Управления Роспотребнадзора по Республике Коми, на сегодняшний день (7 ноября) выздоровели 70 007 человек.</w:t>
      </w:r>
    </w:p>
    <w:p>
      <w:pPr>
        <w:pStyle w:val="Style30"/>
        <w:widowControl/>
        <w:suppressAutoHyphens w:val="false"/>
        <w:bidi w:val="0"/>
        <w:spacing w:lineRule="auto" w:line="360" w:before="0" w:after="0"/>
        <w:ind w:left="0" w:right="0" w:firstLine="709"/>
        <w:jc w:val="both"/>
        <w:rPr>
          <w:b w:val="false"/>
          <w:b w:val="false"/>
          <w:bCs w:val="false"/>
        </w:rPr>
      </w:pPr>
      <w:r>
        <w:rPr>
          <w:b w:val="false"/>
          <w:bCs w:val="false"/>
          <w:lang w:val="kpv-RU"/>
        </w:rPr>
        <w:t xml:space="preserve">Выявлено ПЦР-тестированием 81 714 (+397) случаев заболевания COVІD-19. Наибольший прирост за сутки в Сыктывкаре – 113 случаев, Ухте – 83, Воркуте – 32, Усинске – 30, Сосногорском районе – 22.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0"/>
        <w:ind w:left="0" w:right="0" w:firstLine="709"/>
        <w:jc w:val="both"/>
        <w:rPr>
          <w:b w:val="false"/>
          <w:b w:val="false"/>
          <w:bCs w:val="false"/>
        </w:rPr>
      </w:pPr>
      <w:r>
        <w:rPr>
          <w:b w:val="false"/>
          <w:bCs w:val="false"/>
          <w:lang w:val="kpv-RU"/>
        </w:rPr>
        <w:t xml:space="preserve">Всего под медицинским наблюдением находятся 14 434 человека. </w:t>
      </w:r>
    </w:p>
    <w:p>
      <w:pPr>
        <w:pStyle w:val="Style30"/>
        <w:widowControl/>
        <w:suppressAutoHyphens w:val="false"/>
        <w:bidi w:val="0"/>
        <w:spacing w:lineRule="auto" w:line="360" w:before="0" w:after="0"/>
        <w:ind w:left="0" w:right="0" w:firstLine="709"/>
        <w:jc w:val="both"/>
        <w:rPr>
          <w:b w:val="false"/>
          <w:b w:val="false"/>
          <w:bCs w:val="false"/>
        </w:rPr>
      </w:pPr>
      <w:r>
        <w:rPr>
          <w:b w:val="false"/>
          <w:bCs w:val="false"/>
          <w:lang w:val="kpv-RU"/>
        </w:rPr>
        <w:t xml:space="preserve">Официально подтверждено </w:t>
      </w:r>
      <w:bookmarkStart w:id="0" w:name="__DdeLink__11222_3480579024"/>
      <w:r>
        <w:rPr>
          <w:b w:val="false"/>
          <w:bCs w:val="false"/>
          <w:lang w:val="kpv-RU"/>
        </w:rPr>
        <w:t>2 035</w:t>
      </w:r>
      <w:bookmarkEnd w:id="0"/>
      <w:r>
        <w:rPr>
          <w:b w:val="false"/>
          <w:bCs w:val="false"/>
          <w:lang w:val="kpv-RU"/>
        </w:rPr>
        <w:t xml:space="preserve"> случаев летального исхода у пациентов с коронавирусом. </w:t>
      </w:r>
    </w:p>
    <w:p>
      <w:pPr>
        <w:pStyle w:val="Style30"/>
        <w:widowControl/>
        <w:suppressAutoHyphens w:val="false"/>
        <w:bidi w:val="0"/>
        <w:spacing w:lineRule="auto" w:line="360" w:before="0" w:after="0"/>
        <w:ind w:left="0" w:right="0" w:firstLine="709"/>
        <w:jc w:val="both"/>
        <w:rPr>
          <w:b w:val="false"/>
          <w:b w:val="false"/>
          <w:bCs w:val="false"/>
        </w:rPr>
      </w:pPr>
      <w:r>
        <w:rPr>
          <w:b w:val="false"/>
          <w:bCs w:val="false"/>
          <w:lang w:val="kpv-RU"/>
        </w:rPr>
      </w:r>
    </w:p>
    <w:p>
      <w:pPr>
        <w:pStyle w:val="Style30"/>
        <w:widowControl/>
        <w:suppressAutoHyphens w:val="false"/>
        <w:bidi w:val="0"/>
        <w:spacing w:lineRule="auto" w:line="360" w:before="0" w:after="0"/>
        <w:ind w:left="0" w:right="0" w:firstLine="709"/>
        <w:jc w:val="both"/>
        <w:rPr>
          <w:b w:val="false"/>
          <w:b w:val="false"/>
          <w:bCs w:val="false"/>
        </w:rPr>
      </w:pPr>
      <w:r>
        <w:rPr>
          <w:b w:val="false"/>
          <w:bCs w:val="false"/>
          <w:lang w:val="kpv-RU"/>
        </w:rPr>
        <w:t xml:space="preserve">*** Вакцинация – надёжный, удобный, бесплатный способ защитить от COVІD-19 себя и своих близких. Записаться на вакцинацию можно несколькими способами: </w:t>
      </w:r>
    </w:p>
    <w:p>
      <w:pPr>
        <w:pStyle w:val="Style30"/>
        <w:widowControl/>
        <w:suppressAutoHyphens w:val="false"/>
        <w:bidi w:val="0"/>
        <w:spacing w:lineRule="auto" w:line="360" w:before="0" w:after="0"/>
        <w:ind w:left="0" w:right="0" w:firstLine="709"/>
        <w:jc w:val="both"/>
        <w:rPr>
          <w:b w:val="false"/>
          <w:b w:val="false"/>
          <w:bCs w:val="false"/>
        </w:rPr>
      </w:pPr>
      <w:r>
        <w:rPr>
          <w:b w:val="false"/>
          <w:bCs w:val="false"/>
          <w:lang w:val="kpv-RU"/>
        </w:rPr>
        <w:t xml:space="preserve">1. По телефонам поликлиник городов и районов Коми. </w:t>
      </w:r>
    </w:p>
    <w:p>
      <w:pPr>
        <w:pStyle w:val="Style30"/>
        <w:widowControl/>
        <w:suppressAutoHyphens w:val="false"/>
        <w:bidi w:val="0"/>
        <w:spacing w:lineRule="auto" w:line="360" w:before="0" w:after="0"/>
        <w:ind w:left="0" w:right="0" w:firstLine="709"/>
        <w:jc w:val="both"/>
        <w:rPr>
          <w:b w:val="false"/>
          <w:b w:val="false"/>
          <w:bCs w:val="false"/>
        </w:rPr>
      </w:pPr>
      <w:r>
        <w:rPr>
          <w:b w:val="false"/>
          <w:bCs w:val="false"/>
          <w:lang w:val="kpv-RU"/>
        </w:rPr>
        <w:t xml:space="preserve">2. Через контакт-центр Минздрава республики по бесплатному номеру 8-800-550-0000. </w:t>
      </w:r>
    </w:p>
    <w:p>
      <w:pPr>
        <w:pStyle w:val="Style30"/>
        <w:widowControl/>
        <w:suppressAutoHyphens w:val="false"/>
        <w:bidi w:val="0"/>
        <w:spacing w:lineRule="auto" w:line="360" w:before="0" w:after="0"/>
        <w:ind w:left="0" w:right="0" w:firstLine="709"/>
        <w:jc w:val="both"/>
        <w:rPr/>
      </w:pPr>
      <w:r>
        <w:rPr>
          <w:b w:val="false"/>
          <w:bCs w:val="false"/>
          <w:lang w:val="kpv-RU"/>
        </w:rPr>
        <w:t xml:space="preserve">3. Через портал «Госуслуги»: </w:t>
      </w:r>
      <w:hyperlink r:id="rId4" w:tgtFrame="_blank">
        <w:r>
          <w:rPr>
            <w:b w:val="false"/>
            <w:bCs w:val="false"/>
            <w:lang w:val="kpv-RU"/>
          </w:rPr>
          <w:t>www.gosuslugі.ru</w:t>
        </w:r>
      </w:hyperlink>
      <w:r>
        <w:rPr>
          <w:b w:val="false"/>
          <w:bCs w:val="false"/>
          <w:lang w:val="kpv-RU"/>
        </w:rPr>
        <w:t xml:space="preserve">. </w:t>
      </w:r>
    </w:p>
    <w:p>
      <w:pPr>
        <w:pStyle w:val="Style30"/>
        <w:widowControl/>
        <w:suppressAutoHyphens w:val="false"/>
        <w:bidi w:val="0"/>
        <w:spacing w:lineRule="auto" w:line="360" w:before="0" w:after="0"/>
        <w:ind w:left="0" w:right="0" w:firstLine="709"/>
        <w:jc w:val="both"/>
        <w:rPr>
          <w:b w:val="false"/>
          <w:b w:val="false"/>
          <w:bCs w:val="false"/>
        </w:rPr>
      </w:pPr>
      <w:r>
        <w:rPr>
          <w:b w:val="false"/>
          <w:bCs w:val="false"/>
          <w:lang w:val="kpv-RU"/>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709"/>
        <w:jc w:val="both"/>
        <w:rPr/>
      </w:pPr>
      <w:r>
        <w:rPr>
          <w:b w:val="false"/>
          <w:bCs w:val="false"/>
          <w:lang w:val="kpv-RU"/>
        </w:rPr>
        <w:t xml:space="preserve">С информацией о действующих на территории региона антиковидных ограничениях можно ознакомиться на официальном портале Республики Коми в разделе </w:t>
      </w:r>
      <w:hyperlink r:id="rId5" w:tgtFrame="_blank">
        <w:r>
          <w:rPr>
            <w:b w:val="false"/>
            <w:bCs w:val="false"/>
            <w:lang w:val="kpv-RU"/>
          </w:rPr>
          <w:t>«Информация о коронавирусе»</w:t>
        </w:r>
      </w:hyperlink>
      <w:r>
        <w:rPr>
          <w:b w:val="false"/>
          <w:bCs w:val="false"/>
          <w:lang w:val="kpv-RU"/>
        </w:rPr>
        <w:t>.</w:t>
      </w:r>
    </w:p>
    <w:p>
      <w:pPr>
        <w:pStyle w:val="Normal"/>
        <w:widowControl/>
        <w:suppressAutoHyphens w:val="false"/>
        <w:bidi w:val="0"/>
        <w:spacing w:lineRule="auto" w:line="360" w:before="0" w:after="0"/>
        <w:ind w:left="0" w:right="0" w:firstLine="709"/>
        <w:jc w:val="both"/>
        <w:rPr>
          <w:rFonts w:ascii="Times New Roman" w:hAnsi="Times New Roman" w:cs="Times New Roman"/>
          <w:b w:val="false"/>
          <w:b w:val="false"/>
          <w:bCs w:val="false"/>
          <w:sz w:val="28"/>
          <w:szCs w:val="28"/>
          <w:lang w:val="kpv-RU" w:eastAsia="zh-CN" w:bidi="ar-SA"/>
        </w:rPr>
      </w:pPr>
      <w:r>
        <w:rPr>
          <w:rFonts w:cs="Times New Roman"/>
          <w:b w:val="false"/>
          <w:bCs w:val="false"/>
          <w:sz w:val="28"/>
          <w:szCs w:val="28"/>
          <w:lang w:val="kpv-RU" w:eastAsia="zh-CN" w:bidi="ar-SA"/>
        </w:rPr>
      </w:r>
    </w:p>
    <w:p>
      <w:pPr>
        <w:pStyle w:val="Normal"/>
        <w:widowControl/>
        <w:suppressAutoHyphens w:val="false"/>
        <w:bidi w:val="0"/>
        <w:spacing w:lineRule="auto" w:line="360" w:before="0" w:after="0"/>
        <w:ind w:left="0" w:right="0" w:firstLine="709"/>
        <w:jc w:val="both"/>
        <w:rPr>
          <w:b/>
          <w:b/>
          <w:bCs/>
        </w:rPr>
      </w:pPr>
      <w:r>
        <w:rPr>
          <w:rFonts w:cs="Times New Roman"/>
          <w:b/>
          <w:bCs/>
          <w:sz w:val="28"/>
          <w:szCs w:val="28"/>
          <w:lang w:val="kpv-RU" w:eastAsia="zh-CN" w:bidi="ar-SA"/>
        </w:rPr>
        <w:t>1569</w:t>
      </w:r>
    </w:p>
    <w:p>
      <w:pPr>
        <w:pStyle w:val="Normal"/>
        <w:widowControl/>
        <w:suppressAutoHyphens w:val="false"/>
        <w:bidi w:val="0"/>
        <w:spacing w:lineRule="auto" w:line="360" w:before="0" w:after="0"/>
        <w:ind w:left="0" w:right="0" w:firstLine="709"/>
        <w:jc w:val="both"/>
        <w:rPr>
          <w:b/>
          <w:b/>
          <w:bCs/>
        </w:rPr>
      </w:pPr>
      <w:r>
        <w:rPr>
          <w:rFonts w:cs="Times New Roman"/>
          <w:b/>
          <w:bCs/>
          <w:sz w:val="28"/>
          <w:szCs w:val="28"/>
          <w:lang w:val="kpv-RU" w:eastAsia="zh-CN" w:bidi="ar-SA"/>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5476</TotalTime>
  <Application>LibreOffice/6.4.2.2$Linux_X86_64 LibreOffice_project/4e471d8c02c9c90f512f7f9ead8875b57fcb1ec3</Application>
  <Pages>4</Pages>
  <Words>454</Words>
  <Characters>3150</Characters>
  <CharactersWithSpaces>3606</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2021-10-28T11:33:38Z</cp:lastPrinted>
  <dcterms:modified xsi:type="dcterms:W3CDTF">2021-11-08T14:18:11Z</dcterms:modified>
  <cp:revision>1198</cp:revision>
  <dc:subject/>
  <dc:title> </dc:title>
</cp:coreProperties>
</file>