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17.11.2021</w:t>
      </w:r>
    </w:p>
    <w:p>
      <w:pPr>
        <w:pStyle w:val="Normal"/>
        <w:widowControl/>
        <w:suppressAutoHyphens w:val="true"/>
        <w:bidi w:val="0"/>
        <w:spacing w:lineRule="auto" w:line="360" w:before="0" w:after="0"/>
        <w:ind w:left="0" w:right="0" w:firstLine="709"/>
        <w:contextualSpacing/>
        <w:jc w:val="both"/>
        <w:rPr>
          <w:rFonts w:ascii="Times New Roman" w:hAnsi="Times New Roman"/>
          <w:b/>
          <w:b/>
          <w:bCs/>
          <w:sz w:val="28"/>
          <w:szCs w:val="28"/>
        </w:rPr>
      </w:pPr>
      <w:r>
        <w:rPr>
          <w:rFonts w:eastAsia="WenQuanYi Micro Hei" w:cs="Lohit Devanagari" w:ascii="Times New Roman" w:hAnsi="Times New Roman"/>
          <w:b/>
          <w:bCs/>
          <w:color w:val="00000A"/>
          <w:kern w:val="2"/>
          <w:sz w:val="28"/>
          <w:szCs w:val="28"/>
          <w:lang w:val="kpv-RU" w:eastAsia="zh-CN" w:bidi="hi-IN"/>
        </w:rPr>
        <w:t>Лариса Карачёва: «Выль инвестиция проектъяс сетӧны позянлун чинтыны йӧзлысь мӧдлаӧ овны мунӧм</w:t>
      </w:r>
      <w:r>
        <w:rPr>
          <w:rFonts w:eastAsia="WenQuanYi Micro Hei" w:cs="Lohit Devanagari" w:ascii="Times New Roman" w:hAnsi="Times New Roman"/>
          <w:b/>
          <w:bCs/>
          <w:color w:val="00000A"/>
          <w:kern w:val="2"/>
          <w:sz w:val="28"/>
          <w:szCs w:val="28"/>
          <w:lang w:val="kpv-RU" w:eastAsia="zh-CN" w:bidi="hi-IN"/>
        </w:rPr>
        <w:t>сӧ</w:t>
      </w:r>
      <w:r>
        <w:rPr>
          <w:rFonts w:eastAsia="WenQuanYi Micro Hei" w:cs="Lohit Devanagari" w:ascii="Times New Roman" w:hAnsi="Times New Roman"/>
          <w:b/>
          <w:bCs/>
          <w:color w:val="00000A"/>
          <w:kern w:val="2"/>
          <w:sz w:val="28"/>
          <w:szCs w:val="28"/>
          <w:lang w:val="kpv-RU" w:eastAsia="zh-CN" w:bidi="hi-IN"/>
        </w:rPr>
        <w:t>»</w:t>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«Кадръясӧс Арктикаын уджалӧм вылӧ кыскӧм серти канму политика» войтыркостса конференция вылын Коми Республика юксис уджалысьясӧс видзӧм да кыскӧм серти планъясӧн.</w:t>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Архангельскын М.В. Ломоносов нима Войвывса (Арктическӧй) федеральнӧй университет подув вылын котыртӧм конференцияӧ пырӧдчисны Россияса арктика регионъясӧс, Норвегияӧс да Швецияӧс петкӧдлысьяс. Республикасянь петкӧдчис Коми Республикаса Веськӧдлан котырӧн Юрнуӧдысьӧс вежысь Лариса Карачёва.</w:t>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 xml:space="preserve">Петкӧдчӧмъяс бӧрын тыдовтчис, мый россияса да скандинавияса войвыв регионъясын уджӧн могмӧдан юкӧнын канму политикалӧн могъясыс ӧткодьӧсь: </w:t>
      </w:r>
      <w:r>
        <w:rPr>
          <w:rFonts w:eastAsia="WenQuanYi Micro Hei" w:cs="Lohit Devanagari" w:ascii="Times New Roman" w:hAnsi="Times New Roman"/>
          <w:color w:val="00000A"/>
          <w:kern w:val="2"/>
          <w:sz w:val="28"/>
          <w:szCs w:val="28"/>
          <w:lang w:val="kpv-RU" w:eastAsia="zh-CN" w:bidi="hi-IN"/>
        </w:rPr>
        <w:t>в</w:t>
      </w:r>
      <w:r>
        <w:rPr>
          <w:rFonts w:eastAsia="WenQuanYi Micro Hei" w:cs="Lohit Devanagari" w:ascii="Times New Roman" w:hAnsi="Times New Roman"/>
          <w:color w:val="00000A"/>
          <w:kern w:val="2"/>
          <w:sz w:val="28"/>
          <w:szCs w:val="28"/>
          <w:lang w:val="kpv-RU" w:eastAsia="zh-CN" w:bidi="hi-IN"/>
        </w:rPr>
        <w:t>идзны вужвойтыръяслысь нэмӧвӧйся уджъяс (медводз – кӧр видзӧм), ышӧдны локны арктика регионъясӧ уджавны, лӧсьӧдны Арктикаын выль вылыс технологияа уджалан местаяс, отсавны Войвылын ичӧт да шӧр бизнеслы.</w:t>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Кадръяс видзӧм могысь Коми Республика кутӧ лача экономика  диверсифицируйтӧм вылӧ: выль производствояс восьтӧм, выль уджалан местаяс лӧсьӧдӧм вылӧ. Буретш та йылысь аслас Инвестиция посланиеын висьталіс регионса Юралысь Владимир Уйба.</w:t>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 Россия тшупӧдын вынсьӧдӧма 2021-2026 вояс вылӧ Коми Республикалысь экономика диверсифицируйтан план. Сійӧс лӧсьӧдіс регионса Экономика сӧвмӧдан да промышленносьт министерство. Тайӧ планӧн урчитӧма 50 инвестиция проект збыльмӧдӧм, мый сетас позянлун лӧсьӧдны нёль сюрс гӧгӧр уджалан места. Та лыдын Арктика зона районъясын – 700 уджалан места. Унджык инвестиция проектсӧ веськӧдӧма пу пыдіа переработайтӧм, мусир, биару да мукӧд мупытшса озырлун перйӧм да переработайтӧм вылӧ, а сідзжӧ кориз, стрӧитчан из, посньӧдлӧм из, доломит да пу пызь лэдзан выль производствояс лӧсьӧдӧм вылӧ. Тайӧ плансӧ збыльмӧдӧмыс отсалас чинтыны уджалысь йӧзлысь мӧдлаӧ овны мунӧмсӧ, ышӧдны том войтырӧс кольччыны чужан республикаӧ, - пасйис Лариса Карачёва.</w:t>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Веськӧдлан котырӧн Юрнуӧдысьӧс вежысь пасйис, мый республикаын эм кыдзи наука да велӧдан база, сідзи и Воркутаын, Усинскын, Ярегаын торъя инвестиция проектъяс вылӧ специалистъясӧс дасьтан опыт.</w:t>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Таысь кындзи, Комиын медколана уджсикасъясын уджалысьяслы медводдза уджалан лунсянь тырвыйӧ мынтӧны войвывса содтӧдъяс. Тайӧ ышӧдӧ уджавны арктикаса каръясын врачьясӧс, медсестраясӧс, велӧдысьясӧс.</w:t>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Республикаса Арктика зонаын уджӧн могмӧдан мераясыс 2021 воӧ отсалісны аддзыны удж 5 сюрс мортлы, ыстыны велӧдчыны 253 уджтӧмалысьӧс. 500 сайӧ морт социальнӧй контракт серти канму отсӧг босьтӧмӧн котыртіс асшӧр удж.</w:t>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Водзӧ сӧвмӧдӧм вылӧ нырвизьӧн лоӧ «БУР ТРУД-2030» 2030 воӧдз Коми Республикаса удж рынок сӧвмӧдӧм серти мероприятиеяслӧн план. Федеральнӧй экспертъяс отсӧгӧн сійӧс дасьтіс Коми Республикаса удж министерство.</w:t>
      </w:r>
      <w:r>
        <w:br w:type="page"/>
      </w:r>
    </w:p>
    <w:p>
      <w:pPr>
        <w:pStyle w:val="Normal"/>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color w:val="00000A"/>
          <w:kern w:val="2"/>
          <w:sz w:val="28"/>
          <w:szCs w:val="28"/>
          <w:lang w:val="kpv-RU" w:eastAsia="zh-CN" w:bidi="hi-IN"/>
        </w:rPr>
        <w:t>17.11.2021</w:t>
      </w:r>
    </w:p>
    <w:p>
      <w:pPr>
        <w:pStyle w:val="1"/>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eastAsia="WenQuanYi Micro Hei" w:cs="Lohit Devanagari" w:ascii="Times New Roman" w:hAnsi="Times New Roman"/>
          <w:b/>
          <w:bCs/>
          <w:color w:val="00000A"/>
          <w:kern w:val="2"/>
          <w:sz w:val="28"/>
          <w:szCs w:val="28"/>
          <w:lang w:val="kpv-RU" w:eastAsia="zh-CN" w:bidi="hi-IN"/>
        </w:rPr>
        <w:t>Лариса Карачёва: «Новые инвестпроекты позволят преодолеть миграционный отток из республики»</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Республика Коми поделилась планами по сохранению и привлечению кадрового потенциала на международной конференции «Государственная политика по привлечению кадров для работы в Арктике».</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 конференции, организованной на базе Северного (Арктического) федерального университета имени М.В. Ломоносова в Архангельске, приняли участие представители арктических регионов России, Норвегии и Швеции. Республику представила заместитель Председателя Правительства Коми Лариса Карачёва.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Как показали выступления, задачи государственной политики в сфере занятости схожи и в российских, и в скандинавских северных регионах. Это сохранение традиционных занятий коренных народов (прежде всего – оленеводства), стимулирование трудовой миграции в арктические регионы, создание новых высокотехнологичных рабочих мест в Арктике, поддержка малого и среднего бизнеса на Севере.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 свою очередь, в плане сохранения и развития кадрового потенциала Республика Коми возлагает надежды на диверсификацию экономики: открытие новых производств, создание новых рабочих мест. Именно об этом заявил в своем Инвестиционном послании Глава региона Владимир Уйба.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На уровне России утвержден план диверсификации экономики Республики Коми на 2021-2026 годы, разработанный Министерством экономического развития и промышленности региона. Этот план предполагает реализацию 50 инвестиционных проектов, что позволит создать около четырех тысяч рабочих мест. Из них в районах Арктической зоны – 700 рабочих мест. Большая часть запланированных инвестпроектов направлена на глубокую переработку древесины, добычу и переработку нефти, газа, других полезных ископаемых, а также на создание новых производств по выпуску извести, строительного камня, щебня, доломитовой и древесной муки. Реализация этого плана призвана замедлить миграционный отток трудоспособного населения, стимулировать молодежь оставаться в родной республике, – отметила в своем выступлении Лариса Карачёва.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Заместитель Председателя Правительства подчеркнула, что в республике имеются как научно-образовательная база, так и опыт подготовки специалистов для конкретных инвестиционных проектов в Воркуте, Усинске, Яреге.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Кроме того, в Коми действует такая мера поддержки, как выплата северных надбавок в полном размере с первого дня работы представителям наиболее востребованных профессий. Это позволяет привлекать на работу в арктические города врачей, медсестер, учителей.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Меры поддержки занятости в Арктической зоне республики позволили в 2021 году трудоустроить 5 тысяч человек, направить на обучение 253 безработных. Более 500 человек организовали собственное дело, получив государственную поддержку в рамках социального контракта.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Ориентиром для дальнейшего развития станет План мероприятий по развитию рынка труда Республики Коми до 2030 года «БУР ТРУД-2030», разработанный Минтруда Коми при поддержке федеральных экспертов.</w:t>
      </w:r>
    </w:p>
    <w:p>
      <w:pPr>
        <w:pStyle w:val="Normal"/>
        <w:widowControl/>
        <w:suppressAutoHyphens w:val="true"/>
        <w:bidi w:val="0"/>
        <w:spacing w:lineRule="auto" w:line="360" w:before="0" w:after="0"/>
        <w:ind w:left="0" w:right="0" w:firstLine="709"/>
        <w:contextualSpacing/>
        <w:jc w:val="both"/>
        <w:rPr/>
      </w:pPr>
      <w:r>
        <w:rPr>
          <w:rFonts w:eastAsia="WenQuanYi Micro Hei" w:cs="Lohit Devanagari" w:ascii="Times New Roman" w:hAnsi="Times New Roman"/>
          <w:b/>
          <w:bCs/>
          <w:color w:val="00000A"/>
          <w:kern w:val="2"/>
          <w:sz w:val="28"/>
          <w:szCs w:val="28"/>
          <w:lang w:val="kpv-RU" w:eastAsia="zh-CN" w:bidi="hi-IN"/>
        </w:rPr>
        <w:t>Габова 2578</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Lohit Devanagari"/>
      <w:color w:val="00000A"/>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14">
    <w:name w:val="Заголовок"/>
    <w:basedOn w:val="Normal"/>
    <w:next w:val="Style15"/>
    <w:qFormat/>
    <w:pPr>
      <w:keepNext w:val="true"/>
      <w:spacing w:before="240" w:after="120"/>
    </w:pPr>
    <w:rPr>
      <w:rFonts w:ascii="Liberation Sans" w:hAnsi="Liberation Sans" w:eastAsia="WenQuanYi Micro Hei"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269</TotalTime>
  <Application>LibreOffice/6.4.2.2$Linux_X86_64 LibreOffice_project/4e471d8c02c9c90f512f7f9ead8875b57fcb1ec3</Application>
  <Pages>4</Pages>
  <Words>694</Words>
  <Characters>4957</Characters>
  <CharactersWithSpaces>5642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2021-05-14T12:37:08Z</dcterms:created>
  <dc:creator/>
  <dc:description/>
  <dc:language>ru-RU</dc:language>
  <cp:lastModifiedBy/>
  <cp:lastPrinted>2021-11-18T10:12:03Z</cp:lastPrinted>
  <dcterms:modified xsi:type="dcterms:W3CDTF">2021-11-18T16:46:08Z</dcterms:modified>
  <cp:revision>116</cp:revision>
  <dc:subject/>
  <dc:title/>
</cp:coreProperties>
</file>