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18.11.</w:t>
      </w:r>
      <w:r>
        <w:rPr>
          <w:rFonts w:eastAsia="Times New Roman" w:cs="Times New Roman" w:ascii="Times New Roman" w:hAnsi="Times New Roman"/>
          <w:b w:val="false"/>
          <w:bCs w:val="false"/>
          <w:color w:val="00000A"/>
          <w:kern w:val="0"/>
          <w:sz w:val="28"/>
          <w:szCs w:val="28"/>
          <w:lang w:val="kpv-RU" w:eastAsia="zh-CN" w:bidi="ar-SA"/>
        </w:rPr>
        <w:t>20</w:t>
      </w:r>
      <w:r>
        <w:rPr>
          <w:rFonts w:eastAsia="Times New Roman" w:cs="Times New Roman" w:ascii="Times New Roman" w:hAnsi="Times New Roman"/>
          <w:b w:val="false"/>
          <w:bCs w:val="false"/>
          <w:color w:val="00000A"/>
          <w:kern w:val="0"/>
          <w:sz w:val="28"/>
          <w:szCs w:val="28"/>
          <w:lang w:val="kpv-RU" w:eastAsia="zh-CN" w:bidi="ar-SA"/>
        </w:rPr>
        <w:t>21</w:t>
      </w:r>
    </w:p>
    <w:p>
      <w:pPr>
        <w:pStyle w:val="Normal"/>
        <w:bidi w:val="0"/>
        <w:spacing w:lineRule="auto" w:line="360" w:before="0" w:after="0"/>
        <w:ind w:left="0" w:right="0" w:firstLine="709"/>
        <w:jc w:val="both"/>
        <w:rPr>
          <w:sz w:val="28"/>
          <w:szCs w:val="28"/>
          <w:lang w:val="kpv-RU"/>
        </w:rPr>
      </w:pPr>
      <w:r>
        <w:rPr>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вӧльгым</w:t>
      </w:r>
      <w:r>
        <w:rPr>
          <w:sz w:val="28"/>
          <w:szCs w:val="28"/>
          <w:lang w:val="kpv-RU"/>
        </w:rPr>
        <w:t xml:space="preserve"> тӧлысь </w:t>
      </w:r>
      <w:r>
        <w:rPr>
          <w:rFonts w:eastAsia="Times New Roman" w:cs="Times New Roman"/>
          <w:color w:val="00000A"/>
          <w:kern w:val="0"/>
          <w:sz w:val="28"/>
          <w:szCs w:val="28"/>
          <w:lang w:val="kpv-RU" w:eastAsia="zh-CN" w:bidi="ar-SA"/>
        </w:rPr>
        <w:t>18</w:t>
      </w:r>
      <w:r>
        <w:rPr>
          <w:sz w:val="28"/>
          <w:szCs w:val="28"/>
          <w:lang w:val="kpv-RU"/>
        </w:rPr>
        <w:t xml:space="preserve"> лун вылӧ) бурдіс</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71 472</w:t>
      </w:r>
      <w:r>
        <w:rPr>
          <w:b w:val="false"/>
          <w:bCs w:val="false"/>
          <w:sz w:val="28"/>
          <w:szCs w:val="28"/>
          <w:lang w:val="kpv-RU"/>
        </w:rPr>
        <w:t xml:space="preserve"> (+1</w:t>
      </w:r>
      <w:r>
        <w:rPr>
          <w:rFonts w:eastAsia="Times New Roman" w:cs="Times New Roman"/>
          <w:b w:val="false"/>
          <w:bCs w:val="false"/>
          <w:color w:val="00000A"/>
          <w:kern w:val="0"/>
          <w:sz w:val="28"/>
          <w:szCs w:val="28"/>
          <w:lang w:val="kpv-RU" w:eastAsia="zh-CN" w:bidi="ar-SA"/>
        </w:rPr>
        <w:t>96</w:t>
      </w:r>
      <w:r>
        <w:rPr>
          <w:b w:val="false"/>
          <w:bCs w:val="false"/>
          <w:sz w:val="28"/>
          <w:szCs w:val="28"/>
          <w:lang w:val="kpv-RU"/>
        </w:rPr>
        <w:t xml:space="preserve">) </w:t>
      </w:r>
      <w:r>
        <w:rPr>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ПЦР-тестъяс отсӧгӧн тӧдмалӧма, мый COVІD-19 висьмӧма</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85 948</w:t>
      </w:r>
      <w:r>
        <w:rPr>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368</w:t>
      </w:r>
      <w:r>
        <w:rPr>
          <w:b w:val="false"/>
          <w:bCs w:val="false"/>
          <w:sz w:val="28"/>
          <w:szCs w:val="28"/>
          <w:lang w:val="kpv-RU"/>
        </w:rPr>
        <w:t xml:space="preserve">) </w:t>
      </w:r>
      <w:r>
        <w:rPr>
          <w:sz w:val="28"/>
          <w:szCs w:val="28"/>
          <w:lang w:val="kpv-RU"/>
        </w:rPr>
        <w:t xml:space="preserve">морт. Медунаӧн висьмисны Сыктывкарын – </w:t>
      </w:r>
      <w:r>
        <w:rPr>
          <w:rFonts w:eastAsia="Times New Roman" w:cs="Times New Roman"/>
          <w:color w:val="00000A"/>
          <w:kern w:val="0"/>
          <w:sz w:val="28"/>
          <w:szCs w:val="28"/>
          <w:lang w:val="kpv-RU" w:eastAsia="zh-CN" w:bidi="ar-SA"/>
        </w:rPr>
        <w:t>105</w:t>
      </w:r>
      <w:r>
        <w:rPr>
          <w:sz w:val="28"/>
          <w:szCs w:val="28"/>
          <w:lang w:val="kpv-RU"/>
        </w:rPr>
        <w:t xml:space="preserve">, Ухтаын – </w:t>
      </w:r>
      <w:r>
        <w:rPr>
          <w:rFonts w:eastAsia="Times New Roman" w:cs="Times New Roman"/>
          <w:color w:val="00000A"/>
          <w:kern w:val="0"/>
          <w:sz w:val="28"/>
          <w:szCs w:val="28"/>
          <w:lang w:val="kpv-RU" w:eastAsia="zh-CN" w:bidi="ar-SA"/>
        </w:rPr>
        <w:t>81, Усинскын – 32, Воркутаын – 29, Сосногорск районын – 28 морт</w:t>
      </w:r>
      <w:r>
        <w:rPr>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10 574</w:t>
      </w:r>
      <w:r>
        <w:rPr>
          <w:b w:val="false"/>
          <w:bCs w:val="false"/>
          <w:sz w:val="28"/>
          <w:szCs w:val="28"/>
          <w:lang w:val="kpv-RU"/>
        </w:rPr>
        <w:t xml:space="preserve"> </w:t>
      </w:r>
      <w:r>
        <w:rPr>
          <w:sz w:val="28"/>
          <w:szCs w:val="28"/>
          <w:lang w:val="kpv-RU"/>
        </w:rPr>
        <w:t>морт бӧрся.</w:t>
      </w:r>
    </w:p>
    <w:p>
      <w:pPr>
        <w:pStyle w:val="Style30"/>
        <w:widowControl/>
        <w:suppressAutoHyphens w:val="false"/>
        <w:bidi w:val="0"/>
        <w:spacing w:lineRule="auto" w:line="360" w:before="0" w:after="0"/>
        <w:ind w:left="0" w:right="0" w:firstLine="709"/>
        <w:jc w:val="both"/>
        <w:rPr>
          <w:rFonts w:ascii="Times New Roman" w:hAnsi="Times New Roman"/>
          <w:sz w:val="28"/>
          <w:szCs w:val="28"/>
        </w:rPr>
      </w:pPr>
      <w:r>
        <w:rPr>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w:t>
      </w:r>
      <w:r>
        <w:rPr>
          <w:b w:val="false"/>
          <w:bCs w:val="false"/>
          <w:sz w:val="28"/>
          <w:szCs w:val="28"/>
          <w:highlight w:val="white"/>
          <w:lang w:val="kpv-RU" w:eastAsia="zh-CN" w:bidi="ar-SA"/>
        </w:rPr>
        <w:t xml:space="preserve"> </w:t>
      </w:r>
      <w:r>
        <w:rPr>
          <w:rFonts w:eastAsia="Times New Roman" w:cs="Times New Roman"/>
          <w:b w:val="false"/>
          <w:bCs w:val="false"/>
          <w:color w:val="00000A"/>
          <w:kern w:val="0"/>
          <w:sz w:val="28"/>
          <w:szCs w:val="28"/>
          <w:highlight w:val="white"/>
          <w:lang w:val="kpv-RU" w:eastAsia="zh-CN" w:bidi="ar-SA"/>
        </w:rPr>
        <w:t>90</w:t>
      </w:r>
      <w:r>
        <w:rPr>
          <w:b w:val="false"/>
          <w:bCs w:val="false"/>
          <w:sz w:val="28"/>
          <w:szCs w:val="28"/>
          <w:highlight w:val="white"/>
          <w:lang w:val="kpv-RU" w:eastAsia="zh-CN" w:bidi="ar-SA"/>
        </w:rPr>
        <w:t xml:space="preserve"> </w:t>
      </w:r>
      <w:r>
        <w:rPr>
          <w:b w:val="false"/>
          <w:bCs w:val="false"/>
          <w:sz w:val="28"/>
          <w:szCs w:val="28"/>
          <w:lang w:val="kpv-RU" w:eastAsia="zh-CN" w:bidi="ar-SA"/>
        </w:rPr>
        <w:t>мортӧс. Найӧ коронавирусӧн оз висьны.</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lang w:val="kpv-RU" w:eastAsia="zh-CN" w:bidi="ar-SA"/>
        </w:rPr>
        <w:t>2 160</w:t>
      </w:r>
      <w:r>
        <w:rPr>
          <w:rFonts w:cs="Times New Roman"/>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23</w:t>
      </w:r>
      <w:r>
        <w:rPr>
          <w:rFonts w:cs="Times New Roman"/>
          <w:b w:val="false"/>
          <w:bCs w:val="false"/>
          <w:sz w:val="28"/>
          <w:szCs w:val="28"/>
          <w:lang w:val="kpv-RU" w:eastAsia="zh-CN" w:bidi="ar-SA"/>
        </w:rPr>
        <w:t>) пациент.</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lang w:val="kpv-RU" w:eastAsia="zh-CN" w:bidi="ar-SA"/>
        </w:rPr>
        <w:t xml:space="preserve">Коми Республикаса йӧзлысь дзоньвидзалун видзан министерстволӧн юӧр серти, 2021 вося вӧльгым тӧлысь </w:t>
      </w:r>
      <w:r>
        <w:rPr>
          <w:rFonts w:eastAsia="Times New Roman" w:cs="Times New Roman"/>
          <w:b w:val="false"/>
          <w:bCs w:val="false"/>
          <w:color w:val="00000A"/>
          <w:kern w:val="0"/>
          <w:sz w:val="28"/>
          <w:szCs w:val="28"/>
          <w:lang w:val="kpv-RU" w:eastAsia="zh-CN" w:bidi="ar-SA"/>
        </w:rPr>
        <w:t>18</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334 709</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rPr>
      </w:pPr>
      <w:r>
        <w:rPr>
          <w:sz w:val="28"/>
          <w:szCs w:val="28"/>
          <w:lang w:val="kpv-RU"/>
        </w:rPr>
      </w:r>
    </w:p>
    <w:p>
      <w:pPr>
        <w:pStyle w:val="Normal"/>
        <w:bidi w:val="0"/>
        <w:spacing w:lineRule="auto" w:line="360" w:before="0" w:after="0"/>
        <w:ind w:left="0" w:right="0" w:firstLine="709"/>
        <w:jc w:val="both"/>
        <w:rPr>
          <w:sz w:val="28"/>
          <w:szCs w:val="28"/>
          <w:lang w:val="kpv-RU"/>
        </w:rPr>
      </w:pPr>
      <w:r>
        <w:rPr>
          <w:sz w:val="28"/>
          <w:szCs w:val="28"/>
          <w:lang w:val="kpv-RU"/>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sz w:val="28"/>
          <w:szCs w:val="28"/>
          <w:lang w:val="kpv-RU"/>
        </w:rPr>
      </w:pPr>
      <w:r>
        <w:rPr>
          <w:sz w:val="28"/>
          <w:szCs w:val="28"/>
          <w:lang w:val="kpv-RU"/>
        </w:rPr>
        <w:t xml:space="preserve">3. «Канму услугаяс» портал пыр: </w:t>
      </w:r>
      <w:hyperlink r:id="rId2">
        <w:r>
          <w:rPr>
            <w:sz w:val="28"/>
            <w:szCs w:val="28"/>
            <w:lang w:val="kpv-RU"/>
          </w:rPr>
          <w:t>www.gosuslugі.ru</w:t>
        </w:r>
      </w:hyperlink>
      <w:r>
        <w:rPr>
          <w:sz w:val="28"/>
          <w:szCs w:val="28"/>
          <w:lang w:val="kpv-RU"/>
        </w:rPr>
        <w:t xml:space="preserve">. </w:t>
      </w:r>
    </w:p>
    <w:p>
      <w:pPr>
        <w:pStyle w:val="Normal"/>
        <w:bidi w:val="0"/>
        <w:spacing w:lineRule="auto" w:line="360" w:before="0" w:after="0"/>
        <w:ind w:left="0" w:right="0" w:firstLine="709"/>
        <w:jc w:val="both"/>
        <w:rPr>
          <w:sz w:val="28"/>
          <w:szCs w:val="28"/>
          <w:lang w:val="kpv-RU"/>
        </w:rPr>
      </w:pPr>
      <w:r>
        <w:rPr>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Normal"/>
        <w:bidi w:val="0"/>
        <w:spacing w:lineRule="auto" w:line="360" w:before="0" w:after="0"/>
        <w:ind w:left="0" w:right="0" w:firstLine="709"/>
        <w:jc w:val="both"/>
        <w:rPr>
          <w:sz w:val="28"/>
          <w:szCs w:val="28"/>
          <w:lang w:val="kpv-RU"/>
        </w:rPr>
      </w:pPr>
      <w:r>
        <w:rPr>
          <w:rFonts w:cs="Times New Roman"/>
          <w:b w:val="false"/>
          <w:bCs w:val="false"/>
          <w:sz w:val="28"/>
          <w:szCs w:val="28"/>
          <w:lang w:val="kpv-RU" w:eastAsia="zh-CN" w:bidi="ar-SA"/>
        </w:rPr>
        <w:t xml:space="preserve">Регионын пыртӧм антиковиднӧй дзескӧдӧмъяс йылысь позьӧ лыддьыны Коми Республикалӧн официальнӧй порталын </w:t>
      </w:r>
      <w:hyperlink r:id="rId3">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cs="Times New Roman"/>
          <w:b/>
          <w:bCs/>
          <w:sz w:val="28"/>
          <w:szCs w:val="28"/>
          <w:lang w:val="kpv-RU"/>
        </w:rPr>
      </w:r>
    </w:p>
    <w:p>
      <w:pPr>
        <w:pStyle w:val="Normal"/>
        <w:widowControl/>
        <w:numPr>
          <w:ilvl w:val="0"/>
          <w:numId w:val="0"/>
        </w:numPr>
        <w:suppressAutoHyphens w:val="false"/>
        <w:bidi w:val="0"/>
        <w:spacing w:lineRule="auto" w:line="360" w:before="0" w:after="0"/>
        <w:ind w:left="0" w:right="0" w:firstLine="709"/>
        <w:jc w:val="both"/>
        <w:outlineLvl w:val="0"/>
        <w:rPr>
          <w:rFonts w:cs="Times New Roman"/>
          <w:b/>
          <w:b/>
          <w:bCs/>
          <w:sz w:val="28"/>
          <w:szCs w:val="28"/>
          <w:lang w:val="kpv-RU"/>
        </w:rPr>
      </w:pPr>
      <w:r>
        <w:rPr>
          <w:rFonts w:eastAsia="Times New Roman" w:cs="Times New Roman"/>
          <w:b w:val="false"/>
          <w:bCs w:val="false"/>
          <w:color w:val="00000A"/>
          <w:kern w:val="0"/>
          <w:sz w:val="28"/>
          <w:szCs w:val="28"/>
          <w:lang w:val="kpv-RU" w:eastAsia="zh-CN" w:bidi="ar-SA"/>
        </w:rPr>
        <w:t>1886</w:t>
      </w:r>
      <w:r>
        <w:br w:type="page"/>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eastAsia="Times New Roman" w:cs="Times New Roman" w:ascii="Times New Roman" w:hAnsi="Times New Roman"/>
          <w:b w:val="false"/>
          <w:bCs w:val="false"/>
          <w:color w:val="00000A"/>
          <w:kern w:val="0"/>
          <w:sz w:val="28"/>
          <w:szCs w:val="28"/>
          <w:lang w:val="kpv-RU" w:eastAsia="zh-CN" w:bidi="ar-SA"/>
        </w:rPr>
        <w:t>18.11</w:t>
      </w:r>
      <w:r>
        <w:rPr>
          <w:rFonts w:cs="Times New Roman" w:ascii="Times New Roman" w:hAnsi="Times New Roman"/>
          <w:b w:val="false"/>
          <w:bCs w:val="false"/>
          <w:sz w:val="28"/>
          <w:szCs w:val="28"/>
          <w:lang w:val="kpv-RU" w:eastAsia="zh-CN" w:bidi="ar-SA"/>
        </w:rPr>
        <w:t>.21</w:t>
      </w:r>
    </w:p>
    <w:p>
      <w:pPr>
        <w:pStyle w:val="1"/>
        <w:widowControl/>
        <w:numPr>
          <w:ilvl w:val="0"/>
          <w:numId w:val="2"/>
        </w:numPr>
        <w:bidi w:val="0"/>
        <w:spacing w:lineRule="auto" w:line="360" w:before="0" w:after="0"/>
        <w:ind w:left="0" w:right="0" w:firstLine="709"/>
        <w:jc w:val="both"/>
        <w:rPr>
          <w:rFonts w:cs="Times New Roman"/>
          <w:b/>
          <w:b/>
          <w:bCs/>
          <w:sz w:val="28"/>
          <w:szCs w:val="28"/>
          <w:lang w:val="kpv-RU"/>
        </w:rPr>
      </w:pPr>
      <w:r>
        <w:rPr>
          <w:rFonts w:cs="Times New Roman" w:ascii="Times New Roman" w:hAnsi="Times New Roman"/>
          <w:b/>
          <w:bCs/>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По официальной информации Управления Роспотребнадзора по Республике Коми, на сегодняшний день (18 ноября) выздоровели 71 472 (+196) человек.</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Выявлено ПЦР-тестированием 85 948 (+368) случаев заболевания COVІD-19. Наибольший прирост за сутки в Сыктывкаре – 105 случаев, Ухте – 81, Усинске – 32, Воркуте – 29, Сосногорском районе – 28. Все инфицированные находятся под наблюдением врачей, им оказывается помощь.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Всего под медицинским наблюдением находятся 10 574 человека.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За последние сутки снято с медицинского учёта по завершении обследований и двухнедельного карантинного срока 90 человек. В отношении них подозрения на коронавирус не подтвердились.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Официально подтверждено 2 160 (+23) случаев летального исхода у пациентов с коронавирусом.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По информации Министерства здравоохранения Республики Коми, по состоянию на 18 ноября 2021 года в республике против COVІD–19 привито (первым компонентом) 334 709 человек. </w:t>
      </w:r>
    </w:p>
    <w:p>
      <w:pPr>
        <w:pStyle w:val="Style30"/>
        <w:spacing w:lineRule="auto" w:line="360" w:before="0" w:after="0"/>
        <w:ind w:left="0" w:right="0" w:firstLine="709"/>
        <w:jc w:val="both"/>
        <w:rPr>
          <w:rFonts w:cs="Times New Roman"/>
          <w:b/>
          <w:b/>
          <w:bCs/>
          <w:sz w:val="28"/>
          <w:szCs w:val="28"/>
          <w:lang w:val="kpv-RU"/>
        </w:rPr>
      </w:pPr>
      <w:r>
        <w:rPr>
          <w:rFonts w:cs="Times New Roman"/>
          <w:b/>
          <w:bCs/>
          <w:sz w:val="28"/>
          <w:szCs w:val="28"/>
          <w:lang w:val="kpv-RU"/>
        </w:rPr>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 Вакцинация – надёжный, удобный, бесплатный способ защитить от COVІD-19 себя и своих близких. Записаться на вакцинацию можно несколькими способами: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1. По телефонам поликлиник городов и районов Коми.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2. Через контакт-центр Минздрава республики по бесплатному номеру 8-800-550-0000.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3. Через портал «Госуслуги»: </w:t>
      </w:r>
      <w:hyperlink r:id="rId4" w:tgtFrame="_blank">
        <w:r>
          <w:rPr>
            <w:b w:val="false"/>
            <w:bCs w:val="false"/>
            <w:sz w:val="28"/>
            <w:szCs w:val="28"/>
            <w:lang w:val="kpv-RU"/>
          </w:rPr>
          <w:t>www.gosuslugі.ru</w:t>
        </w:r>
      </w:hyperlink>
      <w:r>
        <w:rPr>
          <w:b w:val="false"/>
          <w:bCs w:val="false"/>
          <w:sz w:val="28"/>
          <w:szCs w:val="28"/>
          <w:lang w:val="kpv-RU"/>
        </w:rPr>
        <w:t xml:space="preserve">.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 </w:t>
      </w:r>
    </w:p>
    <w:p>
      <w:pPr>
        <w:pStyle w:val="Style30"/>
        <w:spacing w:lineRule="auto" w:line="360" w:before="0" w:after="0"/>
        <w:ind w:left="0" w:right="0" w:firstLine="709"/>
        <w:jc w:val="both"/>
        <w:rPr>
          <w:rFonts w:cs="Times New Roman"/>
          <w:b/>
          <w:b/>
          <w:bCs/>
          <w:sz w:val="28"/>
          <w:szCs w:val="28"/>
          <w:lang w:val="kpv-RU"/>
        </w:rPr>
      </w:pPr>
      <w:r>
        <w:rPr>
          <w:b w:val="false"/>
          <w:bCs w:val="false"/>
          <w:sz w:val="28"/>
          <w:szCs w:val="28"/>
          <w:lang w:val="kpv-RU"/>
        </w:rPr>
        <w:t xml:space="preserve">С информацией о действующих на территории региона антиковидных ограничениях можно ознакомиться на официальном портале Республики Коми в разделе </w:t>
      </w:r>
      <w:hyperlink r:id="rId5" w:tgtFrame="_blank">
        <w:r>
          <w:rPr>
            <w:b w:val="false"/>
            <w:bCs w:val="false"/>
            <w:sz w:val="28"/>
            <w:szCs w:val="28"/>
            <w:lang w:val="kpv-RU"/>
          </w:rPr>
          <w:t>«Информация о коронавирусе»</w:t>
        </w:r>
      </w:hyperlink>
      <w:r>
        <w:rPr>
          <w:b w:val="false"/>
          <w:bCs w:val="false"/>
          <w:sz w:val="28"/>
          <w:szCs w:val="28"/>
          <w:lang w:val="kpv-RU"/>
        </w:rPr>
        <w:t>.</w:t>
      </w:r>
    </w:p>
    <w:p>
      <w:pPr>
        <w:pStyle w:val="Normal"/>
        <w:widowControl/>
        <w:bidi w:val="0"/>
        <w:spacing w:lineRule="auto" w:line="360" w:before="0" w:after="0"/>
        <w:ind w:left="0" w:right="0" w:firstLine="709"/>
        <w:jc w:val="both"/>
        <w:rPr>
          <w:rFonts w:cs="Times New Roman"/>
          <w:b/>
          <w:b/>
          <w:bCs/>
          <w:sz w:val="28"/>
          <w:szCs w:val="28"/>
          <w:lang w:val="kpv-RU"/>
        </w:rPr>
      </w:pPr>
      <w:r>
        <w:rPr>
          <w:sz w:val="28"/>
          <w:szCs w:val="28"/>
          <w:lang w:val="kpv-RU"/>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hyperlink" Target="http://www.gosuslugi.ru/" TargetMode="External"/><Relationship Id="rId5" Type="http://schemas.openxmlformats.org/officeDocument/2006/relationships/hyperlink" Target="https://rkomi.ru/pages/72"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5449</TotalTime>
  <Application>LibreOffice/6.4.2.2$Linux_X86_64 LibreOffice_project/4e471d8c02c9c90f512f7f9ead8875b57fcb1ec3</Application>
  <Pages>4</Pages>
  <Words>537</Words>
  <Characters>3696</Characters>
  <CharactersWithSpaces>4233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2021-11-19T10:39:37Z</cp:lastPrinted>
  <dcterms:modified xsi:type="dcterms:W3CDTF">2021-11-19T11:09:32Z</dcterms:modified>
  <cp:revision>1162</cp:revision>
  <dc:subject/>
  <dc:title> </dc:title>
</cp:coreProperties>
</file>