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24.11.2021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Коми Республикаын студен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ческӧй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отрядъяслӧн ӧтмунӧм да сійӧс сӧвмӧдан позянлунъяс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24.11.2021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 xml:space="preserve">Владимир Уйба о </w:t>
      </w:r>
      <w:bookmarkStart w:id="0" w:name="__DdeLink__11_1438924736"/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движении студенческих отрядов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 xml:space="preserve"> в Республике Коми и перспективах его развития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Габова 79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Application>LibreOffice/6.4.2.2$Linux_X86_64 LibreOffice_project/4e471d8c02c9c90f512f7f9ead8875b57fcb1ec3</Application>
  <Pages>1</Pages>
  <Words>29</Words>
  <Characters>197</Characters>
  <CharactersWithSpaces>221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2021-11-22T11:05:51Z</cp:lastPrinted>
  <dcterms:modified xsi:type="dcterms:W3CDTF">2021-11-25T12:41:57Z</dcterms:modified>
  <cp:revision>1172</cp:revision>
  <dc:subject/>
  <dc:title> </dc:title>
</cp:coreProperties>
</file>