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4"/>
          <w:szCs w:val="24"/>
        </w:rPr>
      </w:pPr>
      <w:r>
        <w:rPr>
          <w:rFonts w:eastAsia="Times New Roman" w:cs="Times New Roman" w:ascii="Times New Roman" w:hAnsi="Times New Roman"/>
          <w:b w:val="false"/>
          <w:bCs w:val="false"/>
          <w:color w:val="00000A"/>
          <w:kern w:val="0"/>
          <w:sz w:val="28"/>
          <w:szCs w:val="28"/>
          <w:lang w:val="kpv-RU" w:eastAsia="zh-CN" w:bidi="ar-SA"/>
        </w:rPr>
        <w:t>2021.12.02</w:t>
      </w:r>
    </w:p>
    <w:p>
      <w:pPr>
        <w:pStyle w:val="Normal"/>
        <w:bidi w:val="0"/>
        <w:spacing w:lineRule="auto" w:line="360" w:before="0" w:after="0"/>
        <w:ind w:left="0" w:right="0" w:firstLine="709"/>
        <w:jc w:val="both"/>
        <w:rPr>
          <w:sz w:val="28"/>
          <w:szCs w:val="28"/>
          <w:lang w:val="kpv-RU"/>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4"/>
          <w:szCs w:val="24"/>
          <w:lang w:val="kpv-RU" w:eastAsia="zh-CN" w:bidi="ar-SA"/>
        </w:rPr>
      </w:pPr>
      <w:r>
        <w:rPr>
          <w:sz w:val="28"/>
          <w:szCs w:val="28"/>
          <w:lang w:val="kpv-RU" w:eastAsia="zh-CN" w:bidi="ar-SA"/>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eastAsia="zh-CN" w:bidi="ar-SA"/>
        </w:rPr>
        <w:t xml:space="preserve"> тӧлысь </w:t>
      </w:r>
      <w:r>
        <w:rPr>
          <w:rFonts w:eastAsia="Times New Roman" w:cs="Times New Roman"/>
          <w:color w:val="00000A"/>
          <w:kern w:val="0"/>
          <w:sz w:val="28"/>
          <w:szCs w:val="28"/>
          <w:lang w:val="kpv-RU" w:eastAsia="zh-CN" w:bidi="ar-SA"/>
        </w:rPr>
        <w:t>2</w:t>
      </w:r>
      <w:r>
        <w:rPr>
          <w:sz w:val="28"/>
          <w:szCs w:val="28"/>
          <w:lang w:val="kpv-RU" w:eastAsia="zh-CN" w:bidi="ar-SA"/>
        </w:rPr>
        <w:t xml:space="preserve"> лун вылӧ) бурдіс</w:t>
      </w:r>
      <w:r>
        <w:rPr>
          <w:b w:val="false"/>
          <w:bCs w:val="false"/>
          <w:sz w:val="28"/>
          <w:szCs w:val="28"/>
          <w:lang w:val="kpv-RU" w:eastAsia="zh-CN" w:bidi="ar-SA"/>
        </w:rPr>
        <w:t xml:space="preserve"> 73 390 (+205) </w:t>
      </w:r>
      <w:r>
        <w:rPr>
          <w:sz w:val="28"/>
          <w:szCs w:val="28"/>
          <w:lang w:val="kpv-RU" w:eastAsia="zh-CN" w:bidi="ar-SA"/>
        </w:rPr>
        <w:t xml:space="preserve">морт. </w:t>
      </w:r>
    </w:p>
    <w:p>
      <w:pPr>
        <w:pStyle w:val="Normal"/>
        <w:bidi w:val="0"/>
        <w:spacing w:lineRule="auto" w:line="360" w:before="0" w:after="0"/>
        <w:ind w:left="0" w:right="0" w:firstLine="709"/>
        <w:jc w:val="both"/>
        <w:rPr>
          <w:rFonts w:ascii="Times New Roman" w:hAnsi="Times New Roman"/>
          <w:sz w:val="24"/>
          <w:szCs w:val="24"/>
          <w:lang w:val="kpv-RU" w:eastAsia="zh-CN" w:bidi="ar-SA"/>
        </w:rPr>
      </w:pPr>
      <w:r>
        <w:rPr>
          <w:sz w:val="28"/>
          <w:szCs w:val="28"/>
          <w:lang w:val="kpv-RU" w:eastAsia="zh-CN" w:bidi="ar-SA"/>
        </w:rPr>
        <w:t>ПЦР-тестъяс отсӧгӧн тӧдмалӧма, мый COVІD-19 висьмӧма</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90 556 (+285)</w:t>
      </w:r>
      <w:r>
        <w:rPr>
          <w:b w:val="false"/>
          <w:bCs w:val="false"/>
          <w:sz w:val="28"/>
          <w:szCs w:val="28"/>
          <w:lang w:val="kpv-RU" w:eastAsia="zh-CN" w:bidi="ar-SA"/>
        </w:rPr>
        <w:t xml:space="preserve"> </w:t>
      </w:r>
      <w:r>
        <w:rPr>
          <w:sz w:val="28"/>
          <w:szCs w:val="28"/>
          <w:lang w:val="kpv-RU" w:eastAsia="zh-CN" w:bidi="ar-SA"/>
        </w:rPr>
        <w:t>морт. Медунаӧн висьмисны Сыктывкарын – 78, Ухтаын – 56, Усинскын – 21, Воркутаын – 17, Сосногорск районын – 14</w:t>
      </w:r>
      <w:r>
        <w:rPr>
          <w:rFonts w:eastAsia="Times New Roman" w:cs="Times New Roman"/>
          <w:color w:val="00000A"/>
          <w:kern w:val="0"/>
          <w:sz w:val="28"/>
          <w:szCs w:val="28"/>
          <w:lang w:val="kpv-RU" w:eastAsia="zh-CN" w:bidi="ar-SA"/>
        </w:rPr>
        <w:t xml:space="preserve"> морт</w:t>
      </w:r>
      <w:r>
        <w:rPr>
          <w:sz w:val="28"/>
          <w:szCs w:val="28"/>
          <w:lang w:val="kpv-RU" w:eastAsia="zh-CN" w:bidi="ar-SA"/>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4"/>
          <w:szCs w:val="24"/>
          <w:lang w:val="kpv-RU" w:eastAsia="zh-CN" w:bidi="ar-SA"/>
        </w:rPr>
      </w:pPr>
      <w:r>
        <w:rPr>
          <w:sz w:val="28"/>
          <w:szCs w:val="28"/>
          <w:lang w:val="kpv-RU" w:eastAsia="zh-CN" w:bidi="ar-SA"/>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8 349</w:t>
      </w:r>
      <w:r>
        <w:rPr>
          <w:b w:val="false"/>
          <w:bCs w:val="false"/>
          <w:sz w:val="28"/>
          <w:szCs w:val="28"/>
          <w:lang w:val="kpv-RU" w:eastAsia="zh-CN" w:bidi="ar-SA"/>
        </w:rPr>
        <w:t xml:space="preserve"> </w:t>
      </w:r>
      <w:r>
        <w:rPr>
          <w:sz w:val="28"/>
          <w:szCs w:val="28"/>
          <w:lang w:val="kpv-RU" w:eastAsia="zh-CN" w:bidi="ar-SA"/>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4"/>
          <w:szCs w:val="24"/>
          <w:lang w:val="kpv-RU" w:eastAsia="zh-CN" w:bidi="ar-SA"/>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787</w:t>
      </w:r>
      <w:r>
        <w:rPr>
          <w:rFonts w:eastAsia="Times New Roman" w:cs="Times New Roman"/>
          <w:b w:val="false"/>
          <w:bCs w:val="false"/>
          <w:color w:val="00000A"/>
          <w:kern w:val="0"/>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rFonts w:ascii="Times New Roman" w:hAnsi="Times New Roman"/>
          <w:sz w:val="24"/>
          <w:szCs w:val="24"/>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2 314 (+10)</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ascii="Times New Roman" w:hAnsi="Times New Roman"/>
          <w:sz w:val="24"/>
          <w:szCs w:val="24"/>
          <w:lang w:val="kpv-RU" w:eastAsia="zh-CN" w:bidi="ar-SA"/>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2</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363 327</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rFonts w:ascii="Times New Roman" w:hAnsi="Times New Roman"/>
          <w:sz w:val="24"/>
          <w:szCs w:val="24"/>
          <w:lang w:val="kpv-RU" w:eastAsia="zh-CN" w:bidi="ar-SA"/>
        </w:rPr>
      </w:pPr>
      <w:r>
        <w:rPr>
          <w:sz w:val="28"/>
          <w:szCs w:val="28"/>
          <w:lang w:val="kpv-RU" w:eastAsia="zh-CN" w:bidi="ar-SA"/>
        </w:rPr>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eastAsia="zh-CN" w:bidi="ar-SA"/>
        </w:rPr>
        <w:t xml:space="preserve">3. «Канму услугаяс» портал пыр: </w:t>
      </w:r>
      <w:hyperlink r:id="rId2">
        <w:r>
          <w:rPr>
            <w:rStyle w:val="ListLabel1"/>
            <w:sz w:val="28"/>
            <w:szCs w:val="28"/>
            <w:lang w:val="kpv-RU" w:eastAsia="zh-CN" w:bidi="ar-SA"/>
          </w:rPr>
          <w:t>www.gosuslugі.ru</w:t>
        </w:r>
      </w:hyperlink>
      <w:r>
        <w:rPr>
          <w:sz w:val="28"/>
          <w:szCs w:val="28"/>
          <w:lang w:val="kpv-RU" w:eastAsia="zh-CN" w:bidi="ar-SA"/>
        </w:rPr>
        <w:t xml:space="preserve">. </w:t>
      </w:r>
    </w:p>
    <w:p>
      <w:pPr>
        <w:pStyle w:val="Normal"/>
        <w:bidi w:val="0"/>
        <w:spacing w:lineRule="auto" w:line="360" w:before="0" w:after="0"/>
        <w:ind w:left="0" w:right="0" w:firstLine="709"/>
        <w:jc w:val="both"/>
        <w:rPr>
          <w:sz w:val="28"/>
          <w:szCs w:val="28"/>
          <w:lang w:val="kpv-RU"/>
        </w:rPr>
      </w:pPr>
      <w:r>
        <w:rPr>
          <w:sz w:val="28"/>
          <w:szCs w:val="28"/>
          <w:lang w:val="kpv-RU" w:eastAsia="zh-CN"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cs="Times New Roman"/>
          <w:b/>
          <w:b/>
          <w:bCs/>
          <w:sz w:val="24"/>
          <w:szCs w:val="24"/>
          <w:lang w:val="kpv-RU" w:eastAsia="zh-CN" w:bidi="ar-SA"/>
        </w:rPr>
      </w:pPr>
      <w:r>
        <w:rPr>
          <w:rFonts w:cs="Times New Roman"/>
          <w:b/>
          <w:bCs/>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r>
        <w:br w:type="page"/>
      </w:r>
    </w:p>
    <w:p>
      <w:pPr>
        <w:pStyle w:val="1"/>
        <w:widowControl/>
        <w:numPr>
          <w:ilvl w:val="0"/>
          <w:numId w:val="3"/>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2021.12.02</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По официальной информации Управления Роспотребнадзора по Республике Коми, на сегодняшний день (2 декабря) выздоровели 73 390 (+205) человек.</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Выявлен ПЦР-тестированием 90 556 (+285) случаев заболевания COVID-19. Наибольший прирост за сутки в Сыктывкаре – 78 случаев, Ухте – 56, Усинске – 21, Воркуте – 17, Сосногорском районе – 14.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Всего под медицинским наблюдением находятся 8 349 человек.</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За последние сутки снято с медицинского учёта по завершении обследований и двухнедельного карантинного срока 787 человек.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Официально подтверждено 2 314 (+10) случаев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 xml:space="preserve">По информации Министерства здравоохранения Республики Коми, по состоянию на 2 декабря 2021 года в республике против COVID–19 привиты (первым компонентом) </w:t>
      </w:r>
      <w:bookmarkStart w:id="0" w:name="__DdeLink__276_2791503869"/>
      <w:r>
        <w:rPr>
          <w:sz w:val="28"/>
          <w:szCs w:val="28"/>
          <w:lang w:val="kpv-RU" w:eastAsia="zh-CN" w:bidi="ar-SA"/>
        </w:rPr>
        <w:t>363 327</w:t>
      </w:r>
      <w:bookmarkEnd w:id="0"/>
      <w:r>
        <w:rPr>
          <w:sz w:val="28"/>
          <w:szCs w:val="28"/>
          <w:lang w:val="kpv-RU" w:eastAsia="zh-CN" w:bidi="ar-SA"/>
        </w:rPr>
        <w:t xml:space="preserve"> человек.</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1. По телефонам поликлиник городов и районов Коми.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2. Через контакт-центр Минздрава республики по бесплатному номеру 8-800-550-0000.</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3. Через портал «Госуслуги»: www.gosuslugi.ru.</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lang w:val="kpv-RU" w:eastAsia="zh-CN" w:bidi="ar-SA"/>
        </w:rPr>
      </w:pPr>
      <w:r>
        <w:rPr>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1"/>
        <w:widowControl/>
        <w:numPr>
          <w:ilvl w:val="0"/>
          <w:numId w:val="2"/>
        </w:numPr>
        <w:bidi w:val="0"/>
        <w:spacing w:lineRule="auto" w:line="360" w:before="0" w:after="0"/>
        <w:ind w:left="0" w:right="0" w:firstLine="709"/>
        <w:jc w:val="both"/>
        <w:rPr>
          <w:rFonts w:ascii="Times New Roman" w:hAnsi="Times New Roman"/>
          <w:sz w:val="24"/>
          <w:szCs w:val="24"/>
          <w:lang w:val="kpv-RU" w:eastAsia="zh-CN" w:bidi="ar-SA"/>
        </w:rPr>
      </w:pPr>
      <w:r>
        <w:rPr>
          <w:rFonts w:ascii="Times New Roman" w:hAnsi="Times New Roman"/>
          <w:sz w:val="28"/>
          <w:szCs w:val="28"/>
          <w:lang w:val="kpv-RU" w:eastAsia="zh-CN" w:bidi="ar-SA"/>
        </w:rPr>
      </w:r>
    </w:p>
    <w:p>
      <w:pPr>
        <w:pStyle w:val="Normal"/>
        <w:widowControl/>
        <w:bidi w:val="0"/>
        <w:spacing w:lineRule="auto" w:line="360" w:before="0" w:after="0"/>
        <w:ind w:left="0" w:right="0" w:firstLine="709"/>
        <w:jc w:val="both"/>
        <w:rPr>
          <w:rFonts w:ascii="Times New Roman" w:hAnsi="Times New Roman"/>
          <w:sz w:val="24"/>
          <w:szCs w:val="24"/>
          <w:lang w:val="kpv-RU" w:eastAsia="zh-CN" w:bidi="ar-SA"/>
        </w:rPr>
      </w:pPr>
      <w:r>
        <w:rPr>
          <w:sz w:val="28"/>
          <w:szCs w:val="28"/>
          <w:lang w:val="kpv-RU" w:eastAsia="zh-CN" w:bidi="ar-SA"/>
        </w:rPr>
        <w:t>1946</w:t>
      </w:r>
    </w:p>
    <w:p>
      <w:pPr>
        <w:pStyle w:val="Normal"/>
        <w:widowControl/>
        <w:bidi w:val="0"/>
        <w:spacing w:lineRule="auto" w:line="360" w:before="0" w:after="0"/>
        <w:ind w:left="0" w:right="0" w:firstLine="709"/>
        <w:jc w:val="both"/>
        <w:rPr>
          <w:rFonts w:ascii="Times New Roman" w:hAnsi="Times New Roman"/>
          <w:sz w:val="24"/>
          <w:szCs w:val="24"/>
          <w:lang w:val="kpv-RU" w:eastAsia="zh-CN" w:bidi="ar-SA"/>
        </w:rPr>
      </w:pPr>
      <w:r>
        <w:rPr>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5503</TotalTime>
  <Application>LibreOffice/6.4.2.2$Linux_X86_64 LibreOffice_project/4e471d8c02c9c90f512f7f9ead8875b57fcb1ec3</Application>
  <Pages>4</Pages>
  <Words>561</Words>
  <Characters>3829</Characters>
  <CharactersWithSpaces>4378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2021-12-01T11:39:23Z</cp:lastPrinted>
  <dcterms:modified xsi:type="dcterms:W3CDTF">2021-12-03T11:19:42Z</dcterms:modified>
  <cp:revision>1181</cp:revision>
  <dc:subject/>
  <dc:title> </dc:title>
</cp:coreProperties>
</file>