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sz w:val="27"/>
          <w:szCs w:val="27"/>
        </w:rPr>
      </w:pPr>
      <w:r>
        <w:rPr>
          <w:rFonts w:eastAsia="Times New Roman" w:cs="Times New Roman" w:ascii="Times New Roman" w:hAnsi="Times New Roman"/>
          <w:b w:val="false"/>
          <w:bCs w:val="false"/>
          <w:color w:val="00000A"/>
          <w:kern w:val="0"/>
          <w:sz w:val="28"/>
          <w:szCs w:val="28"/>
          <w:lang w:val="kpv-RU" w:eastAsia="zh-CN" w:bidi="ar-SA"/>
        </w:rPr>
        <w:t>2021.12.08</w:t>
      </w:r>
    </w:p>
    <w:p>
      <w:pPr>
        <w:pStyle w:val="1"/>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b/>
          <w:bCs/>
          <w:sz w:val="27"/>
          <w:szCs w:val="27"/>
        </w:rPr>
      </w:pPr>
      <w:r>
        <w:rPr>
          <w:rFonts w:eastAsia="Times New Roman" w:cs="Times New Roman" w:ascii="Times New Roman" w:hAnsi="Times New Roman"/>
          <w:b/>
          <w:bCs/>
          <w:color w:val="00000A"/>
          <w:kern w:val="0"/>
          <w:sz w:val="28"/>
          <w:szCs w:val="28"/>
          <w:lang w:val="kpv-RU" w:eastAsia="zh-CN" w:bidi="ar-SA"/>
        </w:rPr>
        <w:t>Коми да Беларусь индісны ӧтув уджалан нырвизьяс</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sz w:val="27"/>
          <w:szCs w:val="27"/>
        </w:rPr>
      </w:pPr>
      <w:r>
        <w:rPr>
          <w:rFonts w:eastAsia="Times New Roman" w:cs="Times New Roman"/>
          <w:b w:val="false"/>
          <w:bCs w:val="false"/>
          <w:color w:val="00000A"/>
          <w:kern w:val="0"/>
          <w:sz w:val="28"/>
          <w:szCs w:val="28"/>
          <w:lang w:val="kpv-RU" w:eastAsia="zh-CN" w:bidi="ar-SA"/>
        </w:rPr>
        <w:t xml:space="preserve">Ӧшым тӧлысь 7 лунӧ вӧлі </w:t>
      </w:r>
      <w:r>
        <w:rPr>
          <w:rFonts w:eastAsia="Times New Roman" w:cs="Times New Roman"/>
          <w:b w:val="false"/>
          <w:bCs w:val="false"/>
          <w:i w:val="false"/>
          <w:iCs w:val="false"/>
          <w:color w:val="00000A"/>
          <w:kern w:val="0"/>
          <w:sz w:val="28"/>
          <w:szCs w:val="28"/>
          <w:lang w:val="kpv-RU" w:eastAsia="zh-CN" w:bidi="hi-IN"/>
        </w:rPr>
        <w:t>Коми Республика да Беларусь Республика костын ёртасьӧм серти уджалан группалӧн нёльӧд чукӧртчылӧм. Сійӧс видеосвязь пыр нуӧдісны Коми Республикаса Юралысь Владимир Уйба да Гродно обласьтса олӧмӧ пӧртысь комитетӧн веськӧдлысь Владимир Караник.</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sz w:val="27"/>
          <w:szCs w:val="27"/>
        </w:rPr>
      </w:pPr>
      <w:r>
        <w:rPr>
          <w:rFonts w:eastAsia="Times New Roman" w:cs="Times New Roman"/>
          <w:b w:val="false"/>
          <w:bCs w:val="false"/>
          <w:i w:val="false"/>
          <w:iCs w:val="false"/>
          <w:color w:val="00000A"/>
          <w:kern w:val="0"/>
          <w:sz w:val="28"/>
          <w:szCs w:val="28"/>
          <w:lang w:val="kpv-RU" w:eastAsia="zh-CN" w:bidi="hi-IN"/>
        </w:rPr>
        <w:t>Кывзі</w:t>
      </w:r>
      <w:r>
        <w:rPr>
          <w:rFonts w:eastAsia="Times New Roman" w:cs="Times New Roman"/>
          <w:b w:val="false"/>
          <w:bCs w:val="false"/>
          <w:i w:val="false"/>
          <w:iCs w:val="false"/>
          <w:color w:val="00000A"/>
          <w:kern w:val="0"/>
          <w:sz w:val="28"/>
          <w:szCs w:val="28"/>
          <w:lang w:val="kpv-RU" w:eastAsia="zh-CN" w:bidi="hi-IN"/>
        </w:rPr>
        <w:t>с</w:t>
      </w:r>
      <w:r>
        <w:rPr>
          <w:rFonts w:eastAsia="Times New Roman" w:cs="Times New Roman"/>
          <w:b w:val="false"/>
          <w:bCs w:val="false"/>
          <w:i w:val="false"/>
          <w:iCs w:val="false"/>
          <w:color w:val="00000A"/>
          <w:kern w:val="0"/>
          <w:sz w:val="28"/>
          <w:szCs w:val="28"/>
          <w:lang w:val="kpv-RU" w:eastAsia="zh-CN" w:bidi="hi-IN"/>
        </w:rPr>
        <w:t>ны кык республика костын торгово-экономическӧй, научно-техническӧй да социально-культурнӧй йитӧдъяс йылысь юӧр. Уджалан группаӧ пырысьяс индісны ӧтув сӧвмӧдан медшӧр нырвизьяс, юксисны ӧтув уджалӧмсӧ паськӧдӧм серти вӧзйӧмъясӧн.</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sz w:val="27"/>
          <w:szCs w:val="27"/>
        </w:rPr>
      </w:pPr>
      <w:r>
        <w:rPr>
          <w:rFonts w:eastAsia="Times New Roman" w:cs="Times New Roman"/>
          <w:b w:val="false"/>
          <w:bCs w:val="false"/>
          <w:i w:val="false"/>
          <w:iCs w:val="false"/>
          <w:color w:val="00000A"/>
          <w:kern w:val="0"/>
          <w:sz w:val="28"/>
          <w:szCs w:val="28"/>
          <w:lang w:val="kpv-RU" w:eastAsia="zh-CN" w:bidi="hi-IN"/>
        </w:rPr>
        <w:t>2020 вося бӧртасъяс серти миян регионкӧд тӧвар ньӧбӧм-вузалӧм серти 115 страна пиысь Беларусь босьтӧ 14 места. Кыдзи и пыр, Коми нуӧ Беларусьӧ пу да пуысь вӧчасъяс, целлюлознӧй материалысь масса, бумага да картон, а сідзжӧ текстиль материалъяс да химическӧй волокнояс. Республикаӧ ёнджыкасӧ вайӧны пластмассаяс да наысь вӧчасъяс, краскаяс да лакъяс, краситан экстрактъяс, химическӧй волокнояс.</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sz w:val="27"/>
          <w:szCs w:val="27"/>
        </w:rPr>
      </w:pPr>
      <w:r>
        <w:rPr>
          <w:rFonts w:eastAsia="Times New Roman" w:cs="Times New Roman"/>
          <w:b w:val="false"/>
          <w:bCs w:val="false"/>
          <w:i w:val="false"/>
          <w:iCs w:val="false"/>
          <w:color w:val="00000A"/>
          <w:kern w:val="0"/>
          <w:sz w:val="28"/>
          <w:szCs w:val="28"/>
          <w:lang w:val="kpv-RU" w:eastAsia="zh-CN" w:bidi="hi-IN"/>
        </w:rPr>
        <w:t>Кыдзи пасйисны беларусьсаяс, Коми – бур регион, медым лӧсьӧдны выль ӧтувъя производствояс. Республикаын лӧсьӧдӧма зэв бур условиеяс, медым нуӧдны бизнес, вузасьны да кыпӧдны инвестицияяс. Ӧні Россия Федерацияса субъектъясын инвестиция климат серти национальнӧй рейтингын Коми босьтӧ 23 места.</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sz w:val="27"/>
          <w:szCs w:val="27"/>
        </w:rPr>
      </w:pPr>
      <w:r>
        <w:rPr>
          <w:rFonts w:eastAsia="Times New Roman" w:cs="Times New Roman"/>
          <w:b w:val="false"/>
          <w:bCs w:val="false"/>
          <w:i w:val="false"/>
          <w:iCs w:val="false"/>
          <w:color w:val="00000A"/>
          <w:kern w:val="0"/>
          <w:sz w:val="28"/>
          <w:szCs w:val="28"/>
          <w:lang w:val="kpv-RU" w:eastAsia="zh-CN" w:bidi="hi-IN"/>
        </w:rPr>
        <w:t xml:space="preserve">Коми Республика зільӧ сӧвмӧдны производствояс, войтыркостса кооперация да экспорт. Инвесторъяслы урчитӧма уна пӧлӧс вот да эмбур кокньӧд, </w:t>
      </w:r>
      <w:r>
        <w:rPr>
          <w:rFonts w:eastAsia="Times New Roman" w:cs="Times New Roman"/>
          <w:b w:val="false"/>
          <w:bCs w:val="false"/>
          <w:i w:val="false"/>
          <w:iCs w:val="false"/>
          <w:color w:val="00000A"/>
          <w:kern w:val="0"/>
          <w:sz w:val="28"/>
          <w:szCs w:val="28"/>
          <w:lang w:val="kpv-RU" w:eastAsia="zh-CN" w:bidi="ar-SA"/>
        </w:rPr>
        <w:t>инвестиция вот кредит, кокньӧдӧм условиеяс вылын му участокъяс сетӧм, Промышленносьт сӧвмӧдан регионса фондлы кокньӧда заёмъяс, кокньӧда лизинг, микрозаёмъяс, Гарантийнӧй фондлӧн поручительствояс да мукӧдтор.</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sz w:val="27"/>
          <w:szCs w:val="27"/>
        </w:rPr>
      </w:pPr>
      <w:r>
        <w:rPr>
          <w:rFonts w:eastAsia="Times New Roman" w:cs="Times New Roman"/>
          <w:b w:val="false"/>
          <w:bCs w:val="false"/>
          <w:i w:val="false"/>
          <w:iCs w:val="false"/>
          <w:color w:val="00000A"/>
          <w:kern w:val="0"/>
          <w:sz w:val="28"/>
          <w:szCs w:val="28"/>
          <w:lang w:val="kpv-RU" w:eastAsia="zh-CN" w:bidi="ar-SA"/>
        </w:rPr>
        <w:t>Заседаниеӧ пырӧдчысьяс индісны экономика, промышленносьт, видз-му овмӧс, культура, наука да велӧдан, спорт да туризм юкӧнъясын выль нырвизьяс да проектъяс.</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sz w:val="27"/>
          <w:szCs w:val="27"/>
        </w:rPr>
      </w:pPr>
      <w:r>
        <w:rPr>
          <w:rFonts w:eastAsia="Times New Roman" w:cs="Times New Roman"/>
          <w:b w:val="false"/>
          <w:bCs w:val="false"/>
          <w:i w:val="false"/>
          <w:iCs w:val="false"/>
          <w:color w:val="00000A"/>
          <w:kern w:val="0"/>
          <w:sz w:val="28"/>
          <w:szCs w:val="28"/>
          <w:lang w:val="kpv-RU" w:eastAsia="zh-CN" w:bidi="ar-SA"/>
        </w:rPr>
        <w:t>«Уджалан группалӧн заседаниеыс петкӧдліс, мый миян регионъяс бура уджалӧны ӧтув да водзӧ сӧвмӧдӧны ӧтувъя уджсӧ. Эска, мый миян странаяс костын йитӧдъясыс и водзӧ отсаласны ёнмӧдны стратегическӧй уджъёртасьӧм миян йӧзлы бур вылӧ», - юӧртіс Владимир Караник.</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sz w:val="27"/>
          <w:szCs w:val="27"/>
        </w:rPr>
      </w:pPr>
      <w:r>
        <w:rPr>
          <w:rFonts w:eastAsia="Times New Roman" w:cs="Times New Roman"/>
          <w:b w:val="false"/>
          <w:bCs w:val="false"/>
          <w:i w:val="false"/>
          <w:iCs w:val="false"/>
          <w:color w:val="00000A"/>
          <w:kern w:val="0"/>
          <w:sz w:val="28"/>
          <w:szCs w:val="28"/>
          <w:lang w:val="kpv-RU" w:eastAsia="zh-CN" w:bidi="ar-SA"/>
        </w:rPr>
        <w:t>«Коми Республика ёна уджалӧ войтыркостса, дінмукостса йитӧдъяс серти. Ми кӧсъям паськӧдны-сӧвмӧдны Коми Республика да Беларусь Республика костын йитӧдъяссӧ уна сикас юкӧнын. Талун ми индім медшӧр нырвизьяссӧ», - пасйис Владимир Уйба.</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sz w:val="27"/>
          <w:szCs w:val="27"/>
        </w:rPr>
      </w:pPr>
      <w:r>
        <w:rPr>
          <w:rFonts w:eastAsia="Times New Roman" w:cs="Times New Roman"/>
          <w:b w:val="false"/>
          <w:bCs w:val="false"/>
          <w:i w:val="false"/>
          <w:iCs w:val="false"/>
          <w:color w:val="00000A"/>
          <w:kern w:val="0"/>
          <w:sz w:val="28"/>
          <w:szCs w:val="28"/>
          <w:lang w:val="kpv-RU" w:eastAsia="zh-CN" w:bidi="ar-SA"/>
        </w:rPr>
        <w:t xml:space="preserve">Аддзысьлӧм бӧрын Коми Республикаса Юралысь да Гродно обласьтса исполкомӧн веськӧдлысь кырымалісны </w:t>
      </w:r>
      <w:r>
        <w:rPr>
          <w:rFonts w:eastAsia="Times New Roman" w:cs="Times New Roman"/>
          <w:b w:val="false"/>
          <w:bCs w:val="false"/>
          <w:i w:val="false"/>
          <w:iCs w:val="false"/>
          <w:color w:val="00000A"/>
          <w:kern w:val="0"/>
          <w:sz w:val="28"/>
          <w:szCs w:val="28"/>
          <w:lang w:val="kpv-RU" w:eastAsia="zh-CN" w:bidi="hi-IN"/>
        </w:rPr>
        <w:t>Беларусь Республика да Коми Республика костын ёртасьӧм серти уджалан группалӧн нёльӧд чукӧртчылӧмлысь сёрнигижӧд.</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sz w:val="27"/>
          <w:szCs w:val="27"/>
        </w:rPr>
      </w:pPr>
      <w:r>
        <w:rPr>
          <w:b w:val="false"/>
          <w:bCs w:val="false"/>
          <w:sz w:val="27"/>
          <w:szCs w:val="27"/>
        </w:rPr>
      </w:r>
    </w:p>
    <w:p>
      <w:pPr>
        <w:pStyle w:val="Style30"/>
        <w:widowControl/>
        <w:numPr>
          <w:ilvl w:val="0"/>
          <w:numId w:val="0"/>
        </w:numPr>
        <w:suppressAutoHyphens w:val="false"/>
        <w:bidi w:val="0"/>
        <w:spacing w:lineRule="auto" w:line="360" w:before="0" w:after="0"/>
        <w:ind w:left="0" w:right="0" w:firstLine="850"/>
        <w:jc w:val="both"/>
        <w:outlineLvl w:val="0"/>
        <w:rPr>
          <w:rFonts w:ascii="Times New Roman" w:hAnsi="Times New Roman"/>
          <w:b w:val="false"/>
          <w:b w:val="false"/>
          <w:bCs w:val="false"/>
          <w:sz w:val="27"/>
          <w:szCs w:val="27"/>
        </w:rPr>
      </w:pPr>
      <w:r>
        <w:rPr>
          <w:rFonts w:eastAsia="Times New Roman" w:cs="Times New Roman"/>
          <w:b w:val="false"/>
          <w:bCs w:val="false"/>
          <w:i w:val="false"/>
          <w:iCs w:val="false"/>
          <w:color w:val="00000A"/>
          <w:kern w:val="0"/>
          <w:sz w:val="28"/>
          <w:szCs w:val="28"/>
          <w:lang w:val="kpv-RU" w:eastAsia="zh-CN" w:bidi="hi-IN"/>
        </w:rPr>
        <w:t>*** Коми Республикаса Веськӧдлан котыр да Беларусь Республикаса Веськӧдлан котыр костын торгово-экономическӧй, научно-техническ</w:t>
      </w:r>
      <w:r>
        <w:rPr>
          <w:rFonts w:eastAsia="Times New Roman" w:cs="Times New Roman"/>
          <w:b w:val="false"/>
          <w:bCs w:val="false"/>
          <w:i w:val="false"/>
          <w:iCs w:val="false"/>
          <w:color w:val="00000A"/>
          <w:kern w:val="0"/>
          <w:sz w:val="28"/>
          <w:szCs w:val="28"/>
          <w:lang w:val="kpv-RU" w:eastAsia="zh-CN" w:bidi="ar-SA"/>
        </w:rPr>
        <w:t>ӧй</w:t>
      </w:r>
      <w:r>
        <w:rPr>
          <w:rFonts w:eastAsia="Times New Roman" w:cs="Times New Roman"/>
          <w:b w:val="false"/>
          <w:bCs w:val="false"/>
          <w:i w:val="false"/>
          <w:iCs w:val="false"/>
          <w:color w:val="00000A"/>
          <w:kern w:val="0"/>
          <w:sz w:val="28"/>
          <w:szCs w:val="28"/>
          <w:lang w:val="kpv-RU" w:eastAsia="zh-CN" w:bidi="hi-IN"/>
        </w:rPr>
        <w:t xml:space="preserve"> да социально-культурн</w:t>
      </w:r>
      <w:r>
        <w:rPr>
          <w:rFonts w:eastAsia="Times New Roman" w:cs="Times New Roman"/>
          <w:b w:val="false"/>
          <w:bCs w:val="false"/>
          <w:i w:val="false"/>
          <w:iCs w:val="false"/>
          <w:color w:val="00000A"/>
          <w:kern w:val="0"/>
          <w:sz w:val="28"/>
          <w:szCs w:val="28"/>
          <w:lang w:val="kpv-RU" w:eastAsia="zh-CN" w:bidi="ar-SA"/>
        </w:rPr>
        <w:t xml:space="preserve">ӧй юкӧнын ӧтув уджалӧм йылысь артмӧдчӧмыс вынсяліс 2020 вося кӧч тӧлысь 29 лунӧ. 2015 вося кӧч тӧлысьӧ кырымалӧма </w:t>
      </w:r>
      <w:r>
        <w:rPr>
          <w:rFonts w:eastAsia="Times New Roman" w:cs="Times New Roman"/>
          <w:b w:val="false"/>
          <w:bCs w:val="false"/>
          <w:i w:val="false"/>
          <w:iCs w:val="false"/>
          <w:color w:val="00000A"/>
          <w:kern w:val="0"/>
          <w:sz w:val="28"/>
          <w:szCs w:val="28"/>
          <w:lang w:val="kpv-RU" w:eastAsia="zh-CN" w:bidi="hi-IN"/>
        </w:rPr>
        <w:t xml:space="preserve">Коми Республикаса Веськӧдлан котыр да Беларусь Республикалӧн Гродно обласьтса олӧмӧ пӧртысь комитет костын </w:t>
      </w:r>
      <w:r>
        <w:rPr>
          <w:rFonts w:eastAsia="Times New Roman" w:cs="Times New Roman"/>
          <w:b w:val="false"/>
          <w:bCs w:val="false"/>
          <w:i w:val="false"/>
          <w:iCs w:val="false"/>
          <w:color w:val="00000A"/>
          <w:kern w:val="0"/>
          <w:sz w:val="28"/>
          <w:szCs w:val="28"/>
          <w:lang w:val="kpv-RU" w:eastAsia="zh-CN" w:bidi="ar-SA"/>
        </w:rPr>
        <w:t>артмӧдчӧм. 2016 воӧ котыртӧма кык республика костын ӧтув уджалӧм серти уджалан группа.</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sz w:val="27"/>
          <w:szCs w:val="27"/>
        </w:rPr>
      </w:pPr>
      <w:r>
        <w:rPr>
          <w:rFonts w:eastAsia="Times New Roman" w:cs="Times New Roman"/>
          <w:b w:val="false"/>
          <w:bCs w:val="false"/>
          <w:i w:val="false"/>
          <w:iCs w:val="false"/>
          <w:color w:val="00000A"/>
          <w:kern w:val="0"/>
          <w:sz w:val="28"/>
          <w:szCs w:val="28"/>
          <w:lang w:val="kpv-RU" w:eastAsia="zh-CN" w:bidi="hi-IN"/>
        </w:rPr>
        <w:t>Ӧтувъя уджыс мунӧ и муниципалитетъяс тшупӧдын: Сыктывкар да Могилёв, Ухта да Гродно каръяс костын.</w:t>
      </w:r>
      <w:r>
        <w:br w:type="page"/>
      </w:r>
    </w:p>
    <w:p>
      <w:pPr>
        <w:pStyle w:val="1"/>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sz w:val="27"/>
          <w:szCs w:val="27"/>
        </w:rPr>
      </w:pPr>
      <w:r>
        <w:rPr>
          <w:rFonts w:eastAsia="Times New Roman" w:cs="Times New Roman" w:ascii="Times New Roman" w:hAnsi="Times New Roman"/>
          <w:b w:val="false"/>
          <w:bCs w:val="false"/>
          <w:color w:val="00000A"/>
          <w:kern w:val="0"/>
          <w:sz w:val="28"/>
          <w:szCs w:val="28"/>
          <w:lang w:val="kpv-RU" w:eastAsia="zh-CN" w:bidi="ar-SA"/>
        </w:rPr>
        <w:t>2021.12.08</w:t>
      </w:r>
    </w:p>
    <w:p>
      <w:pPr>
        <w:pStyle w:val="1"/>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b/>
          <w:bCs/>
          <w:sz w:val="27"/>
          <w:szCs w:val="27"/>
        </w:rPr>
      </w:pPr>
      <w:r>
        <w:rPr>
          <w:rFonts w:eastAsia="Times New Roman" w:cs="Times New Roman" w:ascii="Times New Roman" w:hAnsi="Times New Roman"/>
          <w:b/>
          <w:bCs/>
          <w:color w:val="00000A"/>
          <w:kern w:val="0"/>
          <w:sz w:val="28"/>
          <w:szCs w:val="28"/>
          <w:lang w:val="kpv-RU" w:eastAsia="zh-CN" w:bidi="ar-SA"/>
        </w:rPr>
        <w:t>Коми и Беларусь определили точки взаимодействия</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7"/>
          <w:szCs w:val="27"/>
        </w:rPr>
      </w:pPr>
      <w:r>
        <w:rPr>
          <w:b w:val="false"/>
          <w:bCs w:val="false"/>
          <w:sz w:val="28"/>
          <w:szCs w:val="28"/>
        </w:rPr>
        <w:t>7 декабря состоялось четвёртое заседание совместной рабочей группы по сотрудничеству Республики Беларусь и Республики Коми (Российская Федерация). Его провели по видеосвязи Глава Республики Коми Владимир Уйба и председатель Гродненского областного исполнительного комитета Владимир Караник.</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7"/>
          <w:szCs w:val="27"/>
        </w:rPr>
      </w:pPr>
      <w:r>
        <w:rPr>
          <w:b w:val="false"/>
          <w:bCs w:val="false"/>
          <w:sz w:val="28"/>
          <w:szCs w:val="28"/>
        </w:rPr>
        <w:t xml:space="preserve">Заслушана информация о состоянии торгово-экономического, научно-технического и социально-культурного сотрудничества между двумя республиками. Участники рабочей группы определили приоритетные направления совместного развития, обменялись инициативами и предложениями по расширению взаимодействия.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7"/>
          <w:szCs w:val="27"/>
        </w:rPr>
      </w:pPr>
      <w:r>
        <w:rPr>
          <w:b w:val="false"/>
          <w:bCs w:val="false"/>
          <w:sz w:val="28"/>
          <w:szCs w:val="28"/>
        </w:rPr>
        <w:t xml:space="preserve">По итогам 2020 года Беларусь занимает 14-е место из 115 стран по товарообороту с нашим регионом. Коми традиционно поставляет в Беларусь древесину и изделия из неё, массу из целлюлозных материалов, бумагу и картон, а также текстильные материалы и химические волокна. Импортирует республика в основном пластмассы и изделия из них, краски и лаки, красильные экстракты, химические волокна.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7"/>
          <w:szCs w:val="27"/>
        </w:rPr>
      </w:pPr>
      <w:r>
        <w:rPr>
          <w:b w:val="false"/>
          <w:bCs w:val="false"/>
          <w:sz w:val="28"/>
          <w:szCs w:val="28"/>
        </w:rPr>
        <w:t xml:space="preserve">Как отметила белорусская сторона, Коми – перспективный регион для создания новых совместных производств. В республике созданы максимально комфортные условия для ведения бизнеса, взаимной торговли и роста инвестиций. Сейчас Коми занимает 23 место в Национальном рейтинге состояния инвестиционного климата в субъектах Российской Федерации.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7"/>
          <w:szCs w:val="27"/>
        </w:rPr>
      </w:pPr>
      <w:r>
        <w:rPr>
          <w:b w:val="false"/>
          <w:bCs w:val="false"/>
          <w:sz w:val="28"/>
          <w:szCs w:val="28"/>
        </w:rPr>
        <w:t xml:space="preserve">Республика Коми стремится максимально использовать все возможные механизмы для развития производств, международной кооперации и экспорта. Для инвесторов предусмотрен широкий спектр налоговых и имущественных льгот, инвестиционный налоговый кредит, предоставление на льготных условиях земельных участков, льготные займы Регионального фонда развития промышленности, льготный лизинг, микрозаймы, поручительства Гарантийного фонда и другие.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7"/>
          <w:szCs w:val="27"/>
        </w:rPr>
      </w:pPr>
      <w:r>
        <w:rPr>
          <w:b w:val="false"/>
          <w:bCs w:val="false"/>
          <w:sz w:val="28"/>
          <w:szCs w:val="28"/>
        </w:rPr>
        <w:t xml:space="preserve">Участники заседания обозначили ряд новых направлений и проектов в области экономики, промышленности, сельского хозяйства, культуры, науки и образования, спорта и туризма.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7"/>
          <w:szCs w:val="27"/>
        </w:rPr>
      </w:pPr>
      <w:r>
        <w:rPr>
          <w:b w:val="false"/>
          <w:bCs w:val="false"/>
          <w:sz w:val="28"/>
          <w:szCs w:val="28"/>
        </w:rPr>
        <w:t xml:space="preserve">«Ход заседания рабочей группы подтвердил плодотворное взаимодействие наших регионов и перспективы его развития в дальнейшем. Уверен в том, что достигнутый высокий уровень взаимодействия между нашими странами и в дальнейшем будет способствовать укреплению многопланового стратегического партнёрства во благо наших народов», - заявил Владимир Караник.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7"/>
          <w:szCs w:val="27"/>
        </w:rPr>
      </w:pPr>
      <w:r>
        <w:rPr>
          <w:b w:val="false"/>
          <w:bCs w:val="false"/>
          <w:sz w:val="28"/>
          <w:szCs w:val="28"/>
        </w:rPr>
        <w:t xml:space="preserve">«Республика Коми уделяет особое внимание международному, межрегиональному сотрудничеству. Мы заинтересованы в расширении взаимовыгодных связей между Республикой Коми и Республикой Беларусь на долгосрочной основе, в развитии партнёрства в самых различных сферах. И сегодня мы определили приоритетные направления. У нас есть обоюдное желание и заинтересованность в дальнейшем взаимодействии», - отметил Владимир Уйба.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7"/>
          <w:szCs w:val="27"/>
        </w:rPr>
      </w:pPr>
      <w:r>
        <w:rPr>
          <w:b w:val="false"/>
          <w:bCs w:val="false"/>
          <w:sz w:val="28"/>
          <w:szCs w:val="28"/>
        </w:rPr>
        <w:t xml:space="preserve">В завершение встречи Глава Коми и председатель Гродненского облисполкома подписали протокол четвёртого заседания рабочей группы по сотрудничеству Республики Беларусь и Республики Коми (Российская Федерация).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7"/>
          <w:szCs w:val="27"/>
        </w:rPr>
      </w:pPr>
      <w:r>
        <w:rPr>
          <w:b w:val="false"/>
          <w:bCs w:val="false"/>
          <w:sz w:val="27"/>
          <w:szCs w:val="27"/>
        </w:rPr>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7"/>
          <w:szCs w:val="27"/>
        </w:rPr>
      </w:pPr>
      <w:r>
        <w:rPr>
          <w:b w:val="false"/>
          <w:bCs w:val="false"/>
          <w:sz w:val="28"/>
          <w:szCs w:val="28"/>
        </w:rPr>
        <w:t xml:space="preserve">*** Соглашение между Правительством Республики Коми и Правительством Республики Беларусь о торгово-экономическом, научно-техническом и социально-культурном сотрудничестве действует с 29 сентября 2020 года. В сентябре 2015 года было заключено соглашение между Правительством Республики Коми и Гродненским областным исполнительным комитетом Республики Беларусь. В 2016 году сформирована совместная рабочая группа по сотрудничеству двух республик.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7"/>
          <w:szCs w:val="27"/>
        </w:rPr>
      </w:pPr>
      <w:r>
        <w:rPr>
          <w:b w:val="false"/>
          <w:bCs w:val="false"/>
          <w:sz w:val="28"/>
          <w:szCs w:val="28"/>
        </w:rPr>
        <w:t>Сотрудничество ведётся и на уровне муниципалитетов: городов Сыктывкар и Могилёв, Ухта и Гродно.</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7"/>
          <w:szCs w:val="27"/>
        </w:rPr>
      </w:pPr>
      <w:r>
        <w:rPr>
          <w:b w:val="false"/>
          <w:bCs w:val="false"/>
          <w:sz w:val="27"/>
          <w:szCs w:val="27"/>
        </w:rPr>
      </w:r>
    </w:p>
    <w:p>
      <w:pPr>
        <w:pStyle w:val="Normal"/>
        <w:widowControl/>
        <w:numPr>
          <w:ilvl w:val="0"/>
          <w:numId w:val="0"/>
        </w:numPr>
        <w:suppressAutoHyphens w:val="false"/>
        <w:bidi w:val="0"/>
        <w:spacing w:lineRule="auto" w:line="360" w:before="0" w:after="0"/>
        <w:ind w:left="0" w:right="0" w:firstLine="709"/>
        <w:contextualSpacing/>
        <w:jc w:val="both"/>
        <w:outlineLvl w:val="0"/>
        <w:rPr/>
      </w:pPr>
      <w:r>
        <w:rPr>
          <w:rFonts w:eastAsia="Times New Roman" w:cs="Times New Roman"/>
          <w:b w:val="false"/>
          <w:bCs w:val="false"/>
          <w:color w:val="00000A"/>
          <w:kern w:val="0"/>
          <w:sz w:val="28"/>
          <w:szCs w:val="28"/>
          <w:lang w:val="kpv-RU" w:eastAsia="zh-CN" w:bidi="ar-SA"/>
        </w:rPr>
        <w:t>Габова 3066</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5652</TotalTime>
  <Application>LibreOffice/6.0.3.2$Linux_x86 LibreOffice_project/8f48d515416608e3a835360314dac7e47fd0b821</Application>
  <Pages>5</Pages>
  <Words>792</Words>
  <Characters>5722</Characters>
  <CharactersWithSpaces>6498</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2021-12-08T09:34:10Z</cp:lastPrinted>
  <dcterms:modified xsi:type="dcterms:W3CDTF">2022-08-29T11:21:49Z</dcterms:modified>
  <cp:revision>1195</cp:revision>
  <dc:subject/>
  <dc:title> </dc:title>
</cp:coreProperties>
</file>