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2021.12.31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Печораын теплотрасса вылын авария бырӧдӧм йылысь оперативнӧй юӧр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Коми Республикаса Юралысь </w:t>
      </w:r>
      <w:r>
        <w:rPr>
          <w:rStyle w:val="72"/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Владимир Уйба, Коми Республикаын 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8"/>
          <w:szCs w:val="28"/>
          <w:highlight w:val="white"/>
          <w:u w:val="none"/>
          <w:lang w:val="kpv-RU" w:eastAsia="zh-CN" w:bidi="ar-SA"/>
        </w:rPr>
        <w:t>юралысь</w:t>
      </w:r>
      <w:r>
        <w:rPr>
          <w:rStyle w:val="72"/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федеральнӧй инспектор Михаил Тырин, Коми Республикаса стрӧитчан, оланін да коммунальнӧй овмӧс министр Игорь Кузьмичев,  Россияса МЧС-лӧн Коми Республикаын медшӧр веськӧдланінса начальник Алексей Пархомович</w:t>
      </w: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 видзӧд</w:t>
      </w: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>ӧ</w:t>
      </w: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>ны сы бӧрся, кыдзи бырӧдӧны теплотрасса вылын авариясӧ да сылысь колясъяссӧ.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rStyle w:val="72"/>
          <w:rFonts w:eastAsia="WenQuanYi Micro Hei" w:cs="Times New Roman"/>
          <w:b w:val="false"/>
          <w:bCs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 xml:space="preserve">Аддзӧма теплоносительлысь жугаланінсӧ биару проводкӧд вомӧнасянінын. Ӧнія кадӧ </w:t>
      </w:r>
      <w:r>
        <w:rPr>
          <w:rStyle w:val="72"/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дасьтысьӧны орӧминын теплотрасса участок вежӧм кежлӧ: траншеяысь качайтӧны васӧ да няйтсӧ, разьӧны жугалӧм трубасӧ. Вайӧма выль труба, став материалыс эм. Жугаланінын уджалӧны сварщикъяс, «ТЭК-Печора» ичӧт кывкутана котырын, «Горводоканал» муниципальнӧй ӧтувъя предприятиеын, «Тепловая сервисная компания» акционер котырын, «Коми тепловая компания» акционер котырын уджалысьяс. Колясъяссӧ бырӧдӧны </w:t>
      </w:r>
      <w:r>
        <w:rPr>
          <w:rStyle w:val="72"/>
          <w:rFonts w:eastAsia="WenQuanYi Micro Hei" w:cs="Times New Roman"/>
          <w:b w:val="false"/>
          <w:bCs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>Неминучаысь ӧлӧдан да сійӧс бырӧдан ӧтувъя канму системаса Коми</w:t>
      </w:r>
      <w:r>
        <w:rPr>
          <w:rStyle w:val="72"/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республиканскӧй системаув</w:t>
      </w:r>
      <w:r>
        <w:rPr>
          <w:rStyle w:val="72"/>
          <w:rFonts w:eastAsia="WenQuanYi Micro Hei" w:cs="Times New Roman"/>
          <w:b w:val="false"/>
          <w:bCs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>лӧн вынъяс да средствояс.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Коми Республикаса Юралысь </w:t>
      </w:r>
      <w:r>
        <w:rPr>
          <w:rStyle w:val="72"/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Владимир Уйба аддзысис уна патераа керкаясын олысьяскӧд, кытчӧ оз во шоныдыс. Матысса кадӧ муниципалитетса администрацияын лоӧ авария да сылысь колясъяссӧ бырӧдӧм серти уджалан сӧвещание.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2021.12.31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Оперативная информация об устранении аварии на теплотрассе в Печоре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Работы по устранению аварии и ликвидации её последствий на месте координируют Глава Республики Коми Владимир Уйба,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yellow"/>
          <w:lang w:val="kpv-RU" w:eastAsia="zh-CN" w:bidi="ar-SA"/>
        </w:rPr>
        <w:t>главный федеральный инспектор по Республике Коми Михаил Тырин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, министр строительства и жилищно-коммунального хозяйства Республики Коми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yellow"/>
          <w:lang w:val="kpv-RU" w:eastAsia="zh-CN" w:bidi="ar-SA"/>
        </w:rPr>
        <w:t xml:space="preserve">Игорь Кузьмичев,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начальник Главного управления МЧС России по Республике Коми Алексей Пархомович.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Место утечки теплоносителя обнаружено. Оно пересекается с газопроводом. В настоящее время ведётся подготовка к полной замене участка теплотрассы в месте порыва: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yellow"/>
          <w:lang w:val="kpv-RU" w:eastAsia="zh-CN" w:bidi="ar-SA"/>
        </w:rPr>
        <w:t>откачивается вода и грязь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из траншеи, демонтируется старая труба. Новая труба подвезена, все материалы имеются в наличии. На месте работают сварщики, сотрудники ООО «ТЭК-Печора», МУП «Горводоканал», АО «Тепловая сервисная компания», АО «Коми тепловая компания» задействована техника ресурсоснабжающих организаций. К ликвидации последствий привлечены силы и средства Коми республиканской подсистемы единой государственной системы предупреждения и ликвидации чрезвычайных ситуаций.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Глава Республики Коми Владимир Уйба совершил обход жителей многоквартирных домов, в которые ограничена подача тепла. В ближайшее время в администрации муниципалитета состоится рабочее совещание по вопросам устранения аварии и ликвидации её последствий.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highlight w:val="white"/>
          <w:lang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highlight w:val="white"/>
          <w:lang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highlight w:val="white"/>
          <w:lang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highlight w:val="white"/>
          <w:lang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 w:eastAsia="zh-CN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highlight w:val="white"/>
          <w:lang w:val="kpv-RU" w:eastAsia="zh-CN" w:bidi="ar-SA"/>
        </w:rPr>
        <w:t>1148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 w:eastAsia="zh-CN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highlight w:val="white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5788</TotalTime>
  <Application>LibreOffice/6.4.2.2$Linux_X86_64 LibreOffice_project/4e471d8c02c9c90f512f7f9ead8875b57fcb1ec3</Application>
  <Pages>2</Pages>
  <Words>308</Words>
  <Characters>2264</Characters>
  <CharactersWithSpaces>2561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2021-12-24T10:14:11Z</cp:lastPrinted>
  <dcterms:modified xsi:type="dcterms:W3CDTF">2022-01-12T16:36:17Z</dcterms:modified>
  <cp:revision>1285</cp:revision>
  <dc:subject/>
  <dc:title> </dc:title>
</cp:coreProperties>
</file>