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rPr>
      </w:pPr>
      <w:r>
        <w:rPr>
          <w:rFonts w:eastAsia="Times New Roman" w:cs="Times New Roman" w:ascii="Times New Roman" w:hAnsi="Times New Roman"/>
          <w:b w:val="false"/>
          <w:bCs w:val="false"/>
          <w:color w:val="00000A"/>
          <w:kern w:val="0"/>
          <w:sz w:val="28"/>
          <w:szCs w:val="28"/>
          <w:lang w:val="kpv-RU" w:eastAsia="zh-CN" w:bidi="ar-SA"/>
        </w:rPr>
        <w:t>2022.01.13</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b/>
          <w:bCs/>
        </w:rPr>
      </w:pPr>
      <w:r>
        <w:rPr>
          <w:rFonts w:eastAsia="Times New Roman" w:cs="Times New Roman"/>
          <w:b/>
          <w:bCs/>
          <w:color w:val="00000A"/>
          <w:kern w:val="0"/>
          <w:sz w:val="28"/>
          <w:szCs w:val="28"/>
          <w:lang w:val="kpv-RU" w:eastAsia="zh-CN" w:bidi="ar-SA"/>
        </w:rPr>
        <w:t>Коми Республикаса Юралысь чолӧмалӧ Россияса печать лунӧн</w:t>
      </w:r>
    </w:p>
    <w:p>
      <w:pPr>
        <w:pStyle w:val="Normal"/>
        <w:widowControl/>
        <w:numPr>
          <w:ilvl w:val="0"/>
          <w:numId w:val="0"/>
        </w:numPr>
        <w:suppressAutoHyphens w:val="false"/>
        <w:bidi w:val="0"/>
        <w:spacing w:lineRule="auto" w:line="360" w:before="0" w:after="0"/>
        <w:ind w:left="0" w:right="0" w:firstLine="709"/>
        <w:jc w:val="both"/>
        <w:outlineLvl w:val="1"/>
        <w:rPr>
          <w:rFonts w:ascii="Times New Roman" w:hAnsi="Times New Roman"/>
        </w:rPr>
      </w:pPr>
      <w:r>
        <w:rPr>
          <w:rFonts w:eastAsia="Times New Roman" w:cs="Times New Roman"/>
          <w:b w:val="false"/>
          <w:bCs w:val="false"/>
          <w:i w:val="false"/>
          <w:iCs w:val="false"/>
          <w:caps w:val="false"/>
          <w:smallCaps w:val="false"/>
          <w:color w:val="00000A"/>
          <w:spacing w:val="0"/>
          <w:kern w:val="2"/>
          <w:sz w:val="28"/>
          <w:szCs w:val="28"/>
          <w:u w:val="none"/>
          <w:lang w:val="kpv-RU" w:eastAsia="zh-CN" w:bidi="hi-IN"/>
        </w:rPr>
        <w:t>«Йӧзӧс юӧртан средствоясын да полиграфия предприятиеясын пыдди пуктана уджалысьяс да ветеранъяс!</w:t>
      </w:r>
    </w:p>
    <w:p>
      <w:pPr>
        <w:pStyle w:val="Normal"/>
        <w:widowControl/>
        <w:numPr>
          <w:ilvl w:val="0"/>
          <w:numId w:val="0"/>
        </w:numPr>
        <w:suppressAutoHyphens w:val="false"/>
        <w:bidi w:val="0"/>
        <w:spacing w:lineRule="auto" w:line="360" w:before="0" w:after="0"/>
        <w:ind w:left="0" w:right="0" w:firstLine="709"/>
        <w:jc w:val="both"/>
        <w:outlineLvl w:val="1"/>
        <w:rPr>
          <w:rFonts w:ascii="Times New Roman" w:hAnsi="Times New Roman"/>
        </w:rPr>
      </w:pPr>
      <w:r>
        <w:rPr>
          <w:rFonts w:eastAsia="Times New Roman" w:cs="Times New Roman"/>
          <w:b w:val="false"/>
          <w:bCs w:val="false"/>
          <w:i w:val="false"/>
          <w:iCs w:val="false"/>
          <w:caps w:val="false"/>
          <w:smallCaps w:val="false"/>
          <w:color w:val="00000A"/>
          <w:spacing w:val="0"/>
          <w:kern w:val="2"/>
          <w:sz w:val="28"/>
          <w:szCs w:val="28"/>
          <w:u w:val="none"/>
          <w:lang w:val="kpv-RU" w:eastAsia="zh-CN" w:bidi="hi-IN"/>
        </w:rPr>
        <w:t xml:space="preserve">Сьӧлӧмсянь чолӧмала тіянӧс уджсикас гажӧн </w:t>
      </w:r>
      <w:r>
        <w:rPr>
          <w:rFonts w:eastAsia="Times New Roman" w:cs="Times New Roman"/>
          <w:b w:val="false"/>
          <w:bCs w:val="false"/>
          <w:i w:val="false"/>
          <w:iCs w:val="false"/>
          <w:caps w:val="false"/>
          <w:smallCaps w:val="false"/>
          <w:color w:val="00000A"/>
          <w:spacing w:val="0"/>
          <w:kern w:val="2"/>
          <w:sz w:val="28"/>
          <w:szCs w:val="28"/>
          <w:u w:val="none"/>
          <w:lang w:val="kpv-RU" w:eastAsia="zh-CN" w:bidi="ar-SA"/>
        </w:rPr>
        <w:t xml:space="preserve">– </w:t>
      </w:r>
      <w:r>
        <w:rPr>
          <w:rFonts w:eastAsia="Times New Roman" w:cs="Times New Roman"/>
          <w:b w:val="false"/>
          <w:bCs w:val="false"/>
          <w:i w:val="false"/>
          <w:iCs w:val="false"/>
          <w:caps w:val="false"/>
          <w:smallCaps w:val="false"/>
          <w:color w:val="00000A"/>
          <w:spacing w:val="0"/>
          <w:kern w:val="2"/>
          <w:sz w:val="28"/>
          <w:szCs w:val="28"/>
          <w:u w:val="none"/>
          <w:lang w:val="kpv-RU" w:eastAsia="zh-CN" w:bidi="hi-IN"/>
        </w:rPr>
        <w:t>Россияса печать лунӧн!</w:t>
      </w:r>
    </w:p>
    <w:p>
      <w:pPr>
        <w:pStyle w:val="Normal"/>
        <w:widowControl/>
        <w:numPr>
          <w:ilvl w:val="0"/>
          <w:numId w:val="0"/>
        </w:numPr>
        <w:suppressAutoHyphens w:val="false"/>
        <w:bidi w:val="0"/>
        <w:spacing w:lineRule="auto" w:line="360" w:before="0" w:after="0"/>
        <w:ind w:left="0" w:right="0" w:firstLine="709"/>
        <w:jc w:val="both"/>
        <w:outlineLvl w:val="1"/>
        <w:rPr>
          <w:rFonts w:ascii="Times New Roman" w:hAnsi="Times New Roman"/>
        </w:rPr>
      </w:pPr>
      <w:r>
        <w:rPr>
          <w:rFonts w:eastAsia="Times New Roman" w:cs="Times New Roman"/>
          <w:b w:val="false"/>
          <w:bCs w:val="false"/>
          <w:i w:val="false"/>
          <w:iCs w:val="false"/>
          <w:caps w:val="false"/>
          <w:smallCaps w:val="false"/>
          <w:color w:val="00000A"/>
          <w:spacing w:val="0"/>
          <w:kern w:val="2"/>
          <w:sz w:val="28"/>
          <w:szCs w:val="28"/>
          <w:u w:val="none"/>
          <w:lang w:val="kpv-RU" w:eastAsia="zh-CN" w:bidi="hi-IN"/>
        </w:rPr>
        <w:t>Республикаса йӧзӧс юӧртан средствоясын уджалӧ сюрс гӧгӧр морт. Найӧ зіля юӧртӧны регионын да странаын став тӧдчана лоӧмтор йылысь, пуктӧны ыджыд пай зумыдлун да сӧгласлун видзӧмӧ</w:t>
      </w:r>
      <w:r>
        <w:rPr>
          <w:rFonts w:eastAsia="Times New Roman" w:cs="Times New Roman"/>
          <w:b w:val="false"/>
          <w:bCs w:val="false"/>
          <w:i w:val="false"/>
          <w:iCs w:val="false"/>
          <w:caps w:val="false"/>
          <w:smallCaps w:val="false"/>
          <w:color w:val="000000"/>
          <w:spacing w:val="0"/>
          <w:kern w:val="2"/>
          <w:sz w:val="28"/>
          <w:szCs w:val="28"/>
          <w:u w:val="none"/>
          <w:lang w:val="kpv-RU" w:eastAsia="zh-CN" w:bidi="hi-IN"/>
        </w:rPr>
        <w:t>. Отрасльса ветеранъяс асланыс уджӧн петкӧдлӧны том йӧзлы пример.</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2021 во вӧлі озыр уна сикас мероприятиеӧн. На йылысь гижисны карса, районса, республикаса газет-журналын, а сідзжӧ йӧзӧс юӧртан электроннӧй средствоясын. Торйӧн колӧ пасйыны, кутшӧм бура ті тӧдмӧдінныд олысьясӧс коронавирус пандемия йылысь стӧч юӧрӧн. Та йылысь юӧрсӧ позис тӧдмавны уналаысь, но медшӧр пыдди пуктана ӧшмӧсӧн бара лои</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с</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ны йӧзӧс юӧртан официальнӧй средствояс.</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Ӧнія кадӧ журналистъяслы колӧ ӧтпырйӧ уджавны уна сикас нырвизьын, анализируйтны да сьӧрсьӧн-бӧрсьӧн лӧсьӧдны тӧдмӧгъяс, зіля вуджны ӧти форматысь мӧд вылӧ, да та дырйи гижны бур материал.</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 xml:space="preserve">Мед тіян творчество, </w:t>
      </w:r>
      <w:r>
        <w:rPr>
          <w:rFonts w:eastAsia="Times New Roman" w:cs="SchoolBook;Times New Roman"/>
          <w:b w:val="false"/>
          <w:bCs w:val="false"/>
          <w:i w:val="false"/>
          <w:iCs w:val="false"/>
          <w:caps w:val="false"/>
          <w:smallCaps w:val="false"/>
          <w:color w:val="00000A"/>
          <w:spacing w:val="0"/>
          <w:kern w:val="0"/>
          <w:sz w:val="28"/>
          <w:szCs w:val="28"/>
          <w:u w:val="none"/>
          <w:lang w:val="kpv-RU" w:eastAsia="zh-CN" w:bidi="ar-SA"/>
        </w:rPr>
        <w:t>восьсалун, веськыдлун, чужан республикаӧс радейтӧм отсаласны венны став сикас сьӧкыдлунсӧ, збыльмӧдны уджын тӧдчана могъяс. Сьӧлӧмсянь сиа тіянлы крепыд дзоньвидзалун, творчествоын ыджыд вермӧмъяс, мӧрччана да вунӧдлытӧм материалъяс</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rPr>
      </w:pPr>
      <w:r>
        <w:rPr>
          <w:rFonts w:eastAsia="Times New Roman" w:cs="Times New Roman"/>
          <w:b/>
          <w:bCs/>
          <w:i w:val="false"/>
          <w:iCs w:val="false"/>
          <w:caps w:val="false"/>
          <w:smallCaps w:val="false"/>
          <w:color w:val="00000A"/>
          <w:spacing w:val="0"/>
          <w:kern w:val="0"/>
          <w:sz w:val="28"/>
          <w:szCs w:val="28"/>
          <w:u w:val="none"/>
          <w:lang w:val="kpv-RU" w:eastAsia="zh-CN" w:bidi="ar-SA"/>
        </w:rPr>
        <w:t>Коми Республикаса Юралысь Владимир Уйба</w:t>
      </w:r>
      <w:r>
        <w:br w:type="page"/>
      </w:r>
    </w:p>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rPr>
      </w:pPr>
      <w:r>
        <w:rPr>
          <w:rFonts w:eastAsia="Times New Roman" w:cs="Times New Roman" w:ascii="Times New Roman" w:hAnsi="Times New Roman"/>
          <w:b w:val="false"/>
          <w:bCs w:val="false"/>
          <w:color w:val="00000A"/>
          <w:kern w:val="0"/>
          <w:sz w:val="28"/>
          <w:szCs w:val="28"/>
          <w:lang w:val="kpv-RU" w:eastAsia="zh-CN" w:bidi="ar-SA"/>
        </w:rPr>
        <w:t>2022.01.13</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rPr>
      </w:pPr>
      <w:r>
        <w:rPr>
          <w:rFonts w:eastAsia="Times New Roman" w:cs="Times New Roman"/>
          <w:b w:val="false"/>
          <w:bCs w:val="false"/>
          <w:color w:val="00000A"/>
          <w:kern w:val="0"/>
          <w:sz w:val="28"/>
          <w:szCs w:val="28"/>
          <w:lang w:val="kpv-RU" w:eastAsia="zh-CN" w:bidi="ar-SA"/>
        </w:rPr>
        <w:t>Поздравление Главы Республики Коми с Днём российской печати</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rPr>
      </w:pPr>
      <w:r>
        <w:rPr>
          <w:rFonts w:eastAsia="Times New Roman" w:cs="Times New Roman"/>
          <w:b w:val="false"/>
          <w:bCs w:val="false"/>
          <w:color w:val="00000A"/>
          <w:kern w:val="0"/>
          <w:sz w:val="28"/>
          <w:szCs w:val="28"/>
          <w:lang w:val="kpv-RU" w:eastAsia="zh-CN" w:bidi="ar-SA"/>
        </w:rPr>
        <w:t>«Уважаемые работники и ветераны средств массовой информации и полиграфических предприятий республики!</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highlight w:val="white"/>
        </w:rPr>
      </w:pPr>
      <w:r>
        <w:rPr>
          <w:rFonts w:eastAsia="Times New Roman" w:cs="Times New Roman"/>
          <w:b w:val="false"/>
          <w:bCs w:val="false"/>
          <w:color w:val="00000A"/>
          <w:kern w:val="0"/>
          <w:sz w:val="28"/>
          <w:szCs w:val="28"/>
          <w:highlight w:val="white"/>
          <w:lang w:val="kpv-RU" w:eastAsia="zh-CN" w:bidi="ar-SA"/>
        </w:rPr>
        <w:t>Примите искренние поздравления с профессиональным праздником – Днём российской печати!</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rPr>
      </w:pPr>
      <w:r>
        <w:rPr>
          <w:rFonts w:eastAsia="Times New Roman" w:cs="Times New Roman"/>
          <w:b w:val="false"/>
          <w:bCs w:val="false"/>
          <w:color w:val="00000A"/>
          <w:kern w:val="0"/>
          <w:sz w:val="28"/>
          <w:szCs w:val="28"/>
          <w:highlight w:val="white"/>
          <w:lang w:val="kpv-RU" w:eastAsia="zh-CN" w:bidi="ar-SA"/>
        </w:rPr>
        <w:t>В средствах массовой информации республики трудятся около тысячи человек, которые оперативно откликаются на все важные события в регионе и стране, вносят вклад в сохранение стабильности и согласия, популяризацию общечеловеческих ценностей. В отрасли много ветеранов, чей труд явля</w:t>
      </w:r>
      <w:r>
        <w:rPr>
          <w:rFonts w:eastAsia="Times New Roman" w:cs="Times New Roman"/>
          <w:b w:val="false"/>
          <w:bCs w:val="false"/>
          <w:color w:val="00000A"/>
          <w:kern w:val="0"/>
          <w:sz w:val="28"/>
          <w:szCs w:val="28"/>
          <w:lang w:val="kpv-RU" w:eastAsia="zh-CN" w:bidi="ar-SA"/>
        </w:rPr>
        <w:t>ется примером для молодёжи.</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rPr>
      </w:pPr>
      <w:r>
        <w:rPr>
          <w:rFonts w:eastAsia="Times New Roman" w:cs="Times New Roman"/>
          <w:b w:val="false"/>
          <w:bCs w:val="false"/>
          <w:color w:val="00000A"/>
          <w:kern w:val="0"/>
          <w:sz w:val="28"/>
          <w:szCs w:val="28"/>
          <w:lang w:val="kpv-RU" w:eastAsia="zh-CN" w:bidi="ar-SA"/>
        </w:rPr>
        <w:t>2021 год был богат на различные события, которые нашли отражение на страницах городских, районных, республиканских газет и журналов, а также в электронных средствах массовой информации. Особо хочу отметить вашу роль в распространении достоверной и оперативной информации о пандемии коронавируса. Несмотря на наличие разнообразных возможностей для получения сведений, основным вызывающим доверие источником для получения информации вновь стали официальные СМИ.</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rPr>
      </w:pPr>
      <w:r>
        <w:rPr>
          <w:rFonts w:eastAsia="Times New Roman" w:cs="Times New Roman"/>
          <w:b w:val="false"/>
          <w:bCs w:val="false"/>
          <w:color w:val="00000A"/>
          <w:kern w:val="0"/>
          <w:sz w:val="28"/>
          <w:szCs w:val="28"/>
          <w:lang w:val="kpv-RU" w:eastAsia="zh-CN" w:bidi="ar-SA"/>
        </w:rPr>
        <w:t>Сегодня журналистам необходимо работать одновременно в разных направлениях, анализируя и структурируя огромные массивы информации, быстро переключаться с одного формата на другой, и при этом вам удается сохранять высокое качество материалов.</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rPr>
      </w:pPr>
      <w:r>
        <w:rPr>
          <w:rFonts w:eastAsia="Times New Roman" w:cs="Times New Roman"/>
          <w:b w:val="false"/>
          <w:bCs w:val="false"/>
          <w:color w:val="00000A"/>
          <w:kern w:val="0"/>
          <w:sz w:val="28"/>
          <w:szCs w:val="28"/>
          <w:lang w:val="kpv-RU" w:eastAsia="zh-CN" w:bidi="ar-SA"/>
        </w:rPr>
        <w:t>Пусть ваше творчество, объективность, искренность, любовь к родной республике помогают преодолевать любые трудности, успешно справляться с профессиональными задачами. От всей души желаю вам доброго здоровья, творческой удачи, ярких и запоминающихся материалов!»</w:t>
      </w:r>
    </w:p>
    <w:p>
      <w:pPr>
        <w:pStyle w:val="Normal"/>
        <w:widowControl/>
        <w:numPr>
          <w:ilvl w:val="0"/>
          <w:numId w:val="0"/>
        </w:numPr>
        <w:suppressAutoHyphens w:val="false"/>
        <w:bidi w:val="0"/>
        <w:spacing w:lineRule="auto" w:line="360" w:before="0" w:after="0"/>
        <w:ind w:left="0" w:right="0" w:firstLine="709"/>
        <w:jc w:val="both"/>
        <w:outlineLvl w:val="0"/>
        <w:rPr>
          <w:rFonts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rPr>
      </w:pPr>
      <w:r>
        <w:rPr>
          <w:rFonts w:eastAsia="Times New Roman" w:cs="Times New Roman"/>
          <w:b w:val="false"/>
          <w:bCs w:val="false"/>
          <w:color w:val="00000A"/>
          <w:kern w:val="0"/>
          <w:sz w:val="28"/>
          <w:szCs w:val="28"/>
          <w:lang w:val="kpv-RU" w:eastAsia="zh-CN" w:bidi="ar-SA"/>
        </w:rPr>
        <w:t>Глава Республики Коми Владимир Уйба</w:t>
      </w:r>
    </w:p>
    <w:p>
      <w:pPr>
        <w:pStyle w:val="Normal"/>
        <w:widowControl/>
        <w:numPr>
          <w:ilvl w:val="0"/>
          <w:numId w:val="0"/>
        </w:numPr>
        <w:suppressAutoHyphens w:val="false"/>
        <w:bidi w:val="0"/>
        <w:spacing w:lineRule="auto" w:line="360" w:before="0" w:after="0"/>
        <w:ind w:left="0" w:right="0" w:firstLine="709"/>
        <w:jc w:val="both"/>
        <w:outlineLvl w:val="0"/>
        <w:rPr>
          <w:rFonts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b/>
          <w:bCs/>
        </w:rPr>
      </w:pPr>
      <w:r>
        <w:rPr>
          <w:rFonts w:eastAsia="Times New Roman" w:cs="Times New Roman"/>
          <w:b/>
          <w:bCs/>
          <w:color w:val="00000A"/>
          <w:kern w:val="0"/>
          <w:sz w:val="28"/>
          <w:szCs w:val="28"/>
          <w:lang w:val="kpv-RU" w:eastAsia="zh-CN" w:bidi="ar-SA"/>
        </w:rPr>
        <w:t>1364</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b/>
          <w:bCs/>
        </w:rPr>
      </w:pPr>
      <w:r>
        <w:rPr>
          <w:rFonts w:eastAsia="Times New Roman" w:cs="Times New Roman"/>
          <w:b/>
          <w:bCs/>
          <w:color w:val="00000A"/>
          <w:kern w:val="0"/>
          <w:sz w:val="28"/>
          <w:szCs w:val="28"/>
          <w:lang w:val="kpv-RU" w:eastAsia="zh-CN" w:bidi="ar-SA"/>
        </w:rPr>
        <w:t>Королева</w:t>
      </w:r>
    </w:p>
    <w:p>
      <w:pPr>
        <w:pStyle w:val="Normal"/>
        <w:bidi w:val="0"/>
        <w:spacing w:lineRule="auto" w:line="360" w:before="0" w:after="0"/>
        <w:ind w:left="0" w:right="0" w:firstLine="709"/>
        <w:jc w:val="both"/>
        <w:rPr>
          <w:b/>
          <w:b/>
          <w:bCs/>
          <w:sz w:val="28"/>
          <w:szCs w:val="28"/>
          <w:lang w:val="kpv-RU"/>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5786</TotalTime>
  <Application>LibreOffice/6.4.2.2$Linux_X86_64 LibreOffice_project/4e471d8c02c9c90f512f7f9ead8875b57fcb1ec3</Application>
  <Pages>3</Pages>
  <Words>365</Words>
  <Characters>2550</Characters>
  <CharactersWithSpaces>2897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2021-12-24T10:14:11Z</cp:lastPrinted>
  <dcterms:modified xsi:type="dcterms:W3CDTF">2022-01-17T17:14:05Z</dcterms:modified>
  <cp:revision>1295</cp:revision>
  <dc:subject/>
  <dc:title> </dc:title>
</cp:coreProperties>
</file>