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2022.02.21</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Республикаса олысьяс зільӧны чукӧртны гуманитарнӧй отсӧг</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Гуманитарнӧй отсӧг чукӧртӧны республикалӧн став кар-районын. «Единая Россия» партиялӧн дінму юкӧнӧн котыртӧм пунктъясӧ вайӧны сёян-юан, медколанаторъяс, паськӧм, овмӧсын колана техника да мукӧдтор.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Республикаса Юралысь, «Единая Россия» партиялӧн дінму юкӧнса секретар Владимир Уйба корис отсавны Донецкӧй да Луганскӧй народнӧй республикаясысь воӧм йӧзлы.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Республикаса пыдди пуктана олысьяс! Кора тіянӧс отсавны Ростов обласьтӧ Донецкӧй да Луганскӧй народнӧй республикаясысь воӧм йӧзлы. Ӧнія кадӧ налы колӧ отсӧг. Ме шыӧдчи гуманитарнӧй отсӧгла бизнес, овмӧс нуӧдысь объектъяс дорӧ. Ме ачым зіля тайӧ уджын да кора отсӧг ставныслысь, коді гӧгӧрвоӧ тайӧ йӧзлысь мытшӧдъяссӧ. Найӧ колисны ассьыныс керкаяс. Эска, ті онӧ кольччӧй бокын да сьӧлӧмсянь аттьӧала зільӧмысь. Сиа ставнымлы мирнӧй олӧм!», − шыӧдчис войдӧр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ДНР-са да ЛНР-са олысьяслы медколана сёян-юанлӧн да кӧлуйлӧн лыддьӧг:</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Ставныслы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Бумага ки чышкӧдъяс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Бумага салфеткаяс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Туалетнӧй бумага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Васӧд салфеткаяс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Аньяслы гигиена коланаторъяс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Дезодорантъяс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Душын вӧдитчан гельяс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Шампуньяс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Кизьӧр майтӧг</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Майтӧг</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Мочалкаяс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Пинь весалан пастаяс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Пинь весалан щӧткаяс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Хозяйственнӧй майтӧг</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Песласян порошки (обычнӧй да кизьӧр)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Ӧтчыдысь вӧдитчан тасьті-пань (тасьті (джуджыд да обычнӧй), стӧканъяс, кружкаяс, паньяс, вилкияс)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Чужӧм вылӧ маскаяс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Санитайзеръяс/антисептикъяс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Ёг вылӧ пакетъяс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Овмӧсын колана химия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Пызан-улӧс да небыд инвентар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Крӧватьяс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Узьлан кӧлуй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Пывсян полотенцеяс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Ки чышкӧдъяс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Шебрасъяс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Матрасъяс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Юрлӧсъяс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Овмӧсын колан техника да мукӧдтор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Рецеркуляторъяс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Микроволновӧй пачьяс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Электрическӧй пачьяс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Электрическӧй ва шонтанъяс (кулер, чайник)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Челядьлы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Кага рузумъяс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Памперсъяс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 крем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 майтӧг</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Воссьӧмъясысь крем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Кага сёян (Малютка, Малыш, Нестажен, Нутрилон кос смесьяс),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пюре (градвыв пуктасысь да фруктысь смесьяс, яйысь да мукӧдторйысь)</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Дзоньвидзалунын дзескӧдӧм позянлуна челядьлы сӧвмӧдысь ворсӧмъяс (кубикъяс, мякишъяс, медкокньыд пазлъяс)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серпасасян альбомъяс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карандашъяс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краскаяс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фломастеръяс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раскраскаяс</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val="false"/>
          <w:bCs w:val="false"/>
          <w:color w:val="00000A"/>
          <w:kern w:val="0"/>
          <w:sz w:val="28"/>
          <w:szCs w:val="28"/>
          <w:lang w:val="kpv-RU" w:eastAsia="zh-CN" w:bidi="ar-SA"/>
        </w:rPr>
        <w:t>Школаӧ коланторъяс (тетрадьяс, ручкаяс, карандашъяс да мукӧдтор)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Челядьлы чачаяс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Паськӧм 0-1 (</w:t>
      </w:r>
      <w:bookmarkStart w:id="0" w:name="__DdeLink__1276_2712387330"/>
      <w:r>
        <w:rPr>
          <w:rFonts w:eastAsia="Times New Roman" w:cs="Times New Roman"/>
          <w:b w:val="false"/>
          <w:bCs w:val="false"/>
          <w:color w:val="00000A"/>
          <w:kern w:val="0"/>
          <w:sz w:val="28"/>
          <w:szCs w:val="28"/>
          <w:lang w:val="kpv-RU" w:eastAsia="zh-CN" w:bidi="ar-SA"/>
        </w:rPr>
        <w:t>ползунк</w:t>
      </w:r>
      <w:bookmarkEnd w:id="0"/>
      <w:r>
        <w:rPr>
          <w:rFonts w:eastAsia="Times New Roman" w:cs="Times New Roman"/>
          <w:b w:val="false"/>
          <w:bCs w:val="false"/>
          <w:color w:val="00000A"/>
          <w:kern w:val="0"/>
          <w:sz w:val="28"/>
          <w:szCs w:val="28"/>
          <w:lang w:val="kpv-RU" w:eastAsia="zh-CN" w:bidi="ar-SA"/>
        </w:rPr>
        <w:t>и, дӧрӧмъяс, ковтаяс)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Челядьлы бутылочкаяс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Соскаяс (пустышкаяс)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Челядьлы улыс паськӧм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Челядьлы носки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Чачаяс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Пызан вылын ворсӧмъяс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Сёян-юан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Тшай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Кофе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Сакар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Шыдӧс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Сдобнӧй да абу сдобнӧй булки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Юмовтор (печенньӧ, ичӧт кексъяс, преникъяс, зефир, шоколад, кампет)</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Йӧв вылысысь вӧчӧм вый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Кослунъя вый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Консерв</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Юан ва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Сок</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Донецкӧй да Луганскӧй народнӧй республикаясысь воӧм йӧзлы гуманитарнӧй отсӧг примитан местаяс: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Сыктывкар, Интернациональнӧй ул., 106, Наталья Геннадиевна Снигур, тел. 8-904-233-61-66;</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Воркута к., Ленин ул., 38, 311 каб., Юрий Александрович Нечаев, тел. 8-912-967-01-93;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Вуктыл к., Комсомольскӧй ул., 20, Валентина Ивановна Терехова, тел. 8-912-861-32-79;</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Инта к., Мир ул., 26, Мария Николаевна Березина, тел. 8</w:t>
        <w:noBreakHyphen/>
        <w:t>912</w:t>
        <w:noBreakHyphen/>
        <w:t>124</w:t>
        <w:noBreakHyphen/>
        <w:t>58-38;</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Печора к., Булгаков ул., 22, Ксения Дмитриевна Суслова, тел. 8</w:t>
        <w:noBreakHyphen/>
        <w:t>912-144-76-85;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Сосногорск к., 5 микрорайон, 41, Надежда Юрьевна Бочкова, тел. 89220879454 ;</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Усинск к., Мусир перйысьяслӧн ул., 33, Альбина Георгиевна Севанян, тел. 8-904-108-59-51;</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Ухта к., Чибью ул., 54, 26 каб., Людмила Николаевна Симакова, тел. 8-912-949-77-53;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Изьва район, Изьва с., Сӧветскӧй ул., 57, 21 офис, Татьяна Альбертовна Князькина, тел. 8-912-548-33-25;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Княжпогост район, Емва к., Дзержинский ул., 110, 13 каб., Мария Григорьевна Гойда, тел. 8-909-128-36-69;</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Койгорт район, Койгорт с., Сӧветскӧй ул., 30, Евгения Сергеевна Костина, тел. 8-904-220-90-55, 8-904-220-90-52;</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Кӧрткерӧс район, Кӧрткерӧс с., Москва ул., 25, 7 №-а офис, Елена Александровна Арихина, тел. 8-904-201-31-72;</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Луздор район, Абъячой с., Шӧр ул., 4, Наталья Ивановна Лютикова, тел. 8-963-022-24-03;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Сыктывдін район, Выльгорт с., Вӧр уличкост, 15, Владимир Николаевич Муравьев, тел. 8-904-271-34-93;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Сыктыв район, Визин с., Сӧветскӧй ул., 35, Андрей Анатольевич Батищев, тел. 8-912-158-51-03;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Мылдін район, Мылдін ккп., Сӧветскӧй ул., 46, 62 каб., Алексей Михайлович Васильцов, тел. 8-912-101-58-08;</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Емдін район, Айкатыла с., Школадор ул., 3, Светлана Алексеевна Сукач, тел. 8-900-981-64-14;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Удора район, Кослан с., Гагарин ул., 8 (Йӧзкост творчество керка), Иван Александрович Коковкин, тел. 8-912-865-48-94;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Кулӧмдін район, Кулӧмдін с., Сӧветскӧй ул., 37, Сергей Владимирович Рубан, тел. 8(82137) 94-508;</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lang w:val="kpv-RU" w:eastAsia="zh-CN" w:bidi="ar-SA"/>
        </w:rPr>
        <w:t>- Чилимдін район, Чилимдін с., Выль квартал, 11а, Ирина Сергеевна Чубченко, тел. 8-912-184-43-78, 8-922-588-72-55.</w:t>
      </w:r>
      <w:r>
        <w:br w:type="page"/>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2022.02.21</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Жители Коми откликнулись на просьбу о гуманитарной помощи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 сбору присоединились все города и районы республики. На пункты, организованные региональным отделением «Единой России», поступают продукты питания, предметы первой необходимости, одежда, бытовая техника и другое.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 призывом помочь жителям Донецкой народной республики и Луганской народной республики обратился глава Коми, секретарь регионального отделения партии «Единая Россия»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«Уважаемые жители Республики Коми! Обращаюсь к вам с призывом оказать всемерную и всесильную помощь нашим согражданам, которые сейчас находятся в Ростовской области и продолжают прибывать туда из Донецкой и Луганской народных республик. Сейчас им крайне нужна наша поддержка. Я уже обратился к бизнесу, ко всем хозяйствующим субъектам с просьбой оказать гуманитарную помощь. И сам приму активное участие в этом деле. Прошу всех, кому небезразличны переживания и боль наших сограждан, вынужденных покинуть свои дома, включиться в эту миссию. Уверен, вы не останетесь в стороне, и за это я искренне вас благодарю. Мирного нам всем неба над головой!», - обратился ранее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Примерный перечень продуктов и вещей, которые нужны жителям ДНР и ЛНР в первую очередь:</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Общее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Полотенца бумажные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Салфетки бумажные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Туалетная бумага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Влажные салфетки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Средства женской гигиены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Дезодоранты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Гели для душа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Шампуни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Мыло жидкое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Мыло туалетное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Мочалки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Зубные пасты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Зубные щетки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Мыло хозяйственное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Стиральные порошки (обычные и жидкие)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Одноразовая посуда (тарелки (глубокие и обычные), стаканы, кружки, ложки, вилки)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Маски для лица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Санитайзеры/антисептики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Мусорные пакеты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Бытовая химия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Мебель и мягкий инвентарь</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Кровати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Постельное белье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Полотенца банные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Полотенца для рук</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Одеяла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Матрасы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Подушки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Бытовая техники и тд</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Рецеркуляторы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Микроволновые печи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Электрическая печь</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Электрические водонагреватели (кулер, чайник)</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Пеленки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Памперсы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Детский крем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Мыло детское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Крем от пролежней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Детское питание (сухие смеси Малютка, Малыш, Нестажен, Нутрилон),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пюре (овощная и фруктовая смеси, мясные и т.д.)</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Развивающие игры для детей с ОВЗ (кубики, мякиши, элементарные пазлы)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альбомы для рисования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карандаши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краски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фломастеры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раскраски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Школьные принадлежности (тетради, ручки, карандаши и т.д.)</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Детские игрушки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Одежда 0-1 (ползунки, рубашки. Кофты)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Детские бутылочки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Соски (пустышки)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Нижнее белье детское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Детские носки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Игрушки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Настольные игры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Продукты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Чай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Кофе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Сахар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Крупы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Булочные изделия несдобные и сдобные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Кондитерские изделия (печенье, мини кексы, пряники, зефир, шоколад, конфеты)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Масло сливочное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Масло растительное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Консервы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Вода питьевая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Сок</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Места приёма гуманитарной помощи жителям Донецкой народной республики и Луганской народной республики: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Сыктывкар, ул. Интернациональная, 106, Снигур Наталья Геннадиевна, тел. 8-904-233-61-66;</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Воркута, ул. Ленина, 38, каб. 311, Нечаев Юрий Александрович, тел. 8-912-967-01-93;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Вуктыл, ул. Комсомольская, 20, Терехова Валентина Ивановна, тел. 8-912-861-32-79;</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Инта, ул. Мира, 26, Березина Мария Николаевна, тел. 8-912-124-58-38;</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Печора, ул. Булгакова, 22, Суслова Ксения Дмитриевна, тел. 8-912-144-76-85;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Сосногорск, 5 микрорайон, 41, Бочкова Надежда Юрьевна, тел. 89220879454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Усинск, ул. Нефтяников, 33, Севанян Альбина Георгиевна, тел. 8-904-108-59-51;</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г. Ухта, ул. Чибьюская, 54, каб. 26, Симакова Людмила Николаевна, тел. 8-912-949-77-53;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Ижемский район, с. Ижма, ул. Советская, 57, офис 21, Князькина Татьяна Альбертовна, тел. 8-912-548-33-25;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Княжпогостский район, г. Емва, ул. Дзержинского, 110, каб. 13, Гойда Мария Григорьевна, тел. 8-909-128-36-69;</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Койгородский район, с. Койгородок, ул. Советская, 30, Костина Евгения Сергеевна, тел. 8-904-220-90-55, 8-904-220-90-52;</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Корткеросский район, с. Корткерос, ул. Московская, 25, офис №7, Арихина Елена Александровна, тел. 8-904-201-31-72;</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Прилузский район, с. Объячево, ул. Центральная, 4, Лютикова Наталья Ивановна, тел. 8-963-022-24-03;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Сыктывдинский район, с. Выльгорт, переулок Лесной, 15, Муравьев Владимир Николаевич, тел. 8-904-271-34-93;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Сысольский район, с. Визинга, ул. Советская, 35, Батищев Андрей Анатольевич, тел. 8-912-158-51-03;</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Троицко-Печорский район, пгт Троицко-Печорск, ул. Советская, 46, каб. 62, Васильцов Алексей Михайлович, тел. 8-912-101-58-08;</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Усть-Вымский район, с. Айкино, ул. Школьная, 3 – Сукач Светлана Алексеевна, тел. 8-900-981-64-14;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Удорский район, с.Кослан, ул. Гагарина, 8 (Дом народного творчества), Коковкин Иван Александрович, тел. 8-912-865-48-94;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Усть-Куломский район, с. Усть-Кулом, ул. Советская, 37, Рубан Сергей Владимирович, тел. 8(82137) 94-508;</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Усть-Цилемский район, с. Усть-Цильма, Новый квартал, 11а, Чубченко Ирина Сергеевна, тел. 8-912-184-43-78, 8-922-588-72-55.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4091</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6417</TotalTime>
  <Application>LibreOffice/6.0.3.2$Linux_x86 LibreOffice_project/8f48d515416608e3a835360314dac7e47fd0b821</Application>
  <Pages>10</Pages>
  <Words>1205</Words>
  <Characters>8051</Characters>
  <CharactersWithSpaces>9063</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2022-11-07T09:43:40Z</dcterms:modified>
  <cp:revision>1608</cp:revision>
  <dc:subject/>
  <dc:title> </dc:title>
</cp:coreProperties>
</file>