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>04.03.2022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Владимир Уйба Аньяслӧн войтыркостса лун водз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выл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ын Коми Республикаса асшӧр уджалысь аньяскӧд аддзысьлӧм йылысь, а сідзжӧ эпидемиякӧд йитчӧм серпас йылысь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>04.03.2022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>Владимир Уйба о встрече с женщинами-предпринимателями Республики Коми в преддверии Международного женского дня, а также об эпидситуации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212529"/>
          <w:sz w:val="28"/>
          <w:szCs w:val="28"/>
        </w:rPr>
      </w:pPr>
      <w:r>
        <w:rPr>
          <w:b w:val="false"/>
          <w:bCs w:val="false"/>
          <w:color w:val="212529"/>
          <w:sz w:val="28"/>
          <w:szCs w:val="28"/>
          <w:lang w:val="kpv-RU"/>
        </w:rPr>
        <w:t>Габова 119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e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23e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LibreOffice/6.4.2.2$Linux_X86_64 LibreOffice_project/4e471d8c02c9c90f512f7f9ead8875b57fcb1ec3</Application>
  <Pages>1</Pages>
  <Words>40</Words>
  <Characters>282</Characters>
  <CharactersWithSpaces>317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2022-03-05T07:25:00Z</dcterms:created>
  <dc:creator>Елена Габова</dc:creator>
  <dc:description/>
  <dc:language>ru-RU</dc:language>
  <cp:lastModifiedBy/>
  <dcterms:modified xsi:type="dcterms:W3CDTF">2022-03-05T11:30:20Z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