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850"/>
        <w:contextualSpacing/>
        <w:jc w:val="both"/>
        <w:outlineLvl w:val="0"/>
        <w:rPr/>
      </w:pPr>
      <w:r>
        <w:rPr>
          <w:rFonts w:eastAsia="Times New Roman" w:cs="Times New Roman" w:ascii="Times New Roman" w:hAnsi="Times New Roman"/>
          <w:b w:val="false"/>
          <w:bCs w:val="false"/>
          <w:color w:val="00000A"/>
          <w:kern w:val="0"/>
          <w:sz w:val="28"/>
          <w:szCs w:val="28"/>
          <w:lang w:val="kpv-RU" w:eastAsia="zh-CN" w:bidi="ar-SA"/>
        </w:rPr>
        <w:t>2022.03.08</w:t>
      </w:r>
    </w:p>
    <w:p>
      <w:pPr>
        <w:pStyle w:val="Normal"/>
        <w:widowControl/>
        <w:numPr>
          <w:ilvl w:val="0"/>
          <w:numId w:val="0"/>
        </w:numPr>
        <w:suppressAutoHyphens w:val="false"/>
        <w:bidi w:val="0"/>
        <w:spacing w:lineRule="auto" w:line="360" w:before="0" w:after="0"/>
        <w:ind w:left="0" w:right="0" w:firstLine="850"/>
        <w:contextualSpacing/>
        <w:jc w:val="both"/>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widowControl/>
        <w:numPr>
          <w:ilvl w:val="0"/>
          <w:numId w:val="0"/>
        </w:numPr>
        <w:suppressAutoHyphens w:val="false"/>
        <w:bidi w:val="0"/>
        <w:spacing w:lineRule="auto" w:line="360" w:before="0" w:after="0"/>
        <w:ind w:left="0" w:right="0" w:firstLine="850"/>
        <w:contextualSpacing/>
        <w:jc w:val="both"/>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рака</w:t>
      </w:r>
      <w:r>
        <w:rPr>
          <w:sz w:val="28"/>
          <w:szCs w:val="28"/>
          <w:lang w:val="kpv-RU"/>
        </w:rPr>
        <w:t xml:space="preserve"> тӧлысь</w:t>
      </w:r>
      <w:r>
        <w:rPr>
          <w:rFonts w:eastAsia="Times New Roman" w:cs="Times New Roman"/>
          <w:color w:val="00000A"/>
          <w:kern w:val="0"/>
          <w:sz w:val="28"/>
          <w:szCs w:val="28"/>
          <w:lang w:val="kpv-RU" w:eastAsia="zh-CN" w:bidi="ar-SA"/>
        </w:rPr>
        <w:t xml:space="preserve"> 8</w:t>
      </w:r>
      <w:r>
        <w:rPr>
          <w:sz w:val="28"/>
          <w:szCs w:val="28"/>
          <w:lang w:val="kpv-RU"/>
        </w:rPr>
        <w:t xml:space="preserve"> лун вылӧ) бурдіс</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150 616</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487</w:t>
      </w:r>
      <w:r>
        <w:rPr>
          <w:b w:val="false"/>
          <w:bCs w:val="false"/>
          <w:sz w:val="28"/>
          <w:szCs w:val="28"/>
          <w:lang w:val="kpv-RU"/>
        </w:rPr>
        <w:t xml:space="preserve">) </w:t>
      </w:r>
      <w:r>
        <w:rPr>
          <w:sz w:val="28"/>
          <w:szCs w:val="28"/>
          <w:lang w:val="kpv-RU"/>
        </w:rPr>
        <w:t xml:space="preserve">морт. </w:t>
      </w:r>
    </w:p>
    <w:p>
      <w:pPr>
        <w:pStyle w:val="Normal"/>
        <w:widowControl/>
        <w:numPr>
          <w:ilvl w:val="0"/>
          <w:numId w:val="0"/>
        </w:numPr>
        <w:suppressAutoHyphens w:val="false"/>
        <w:bidi w:val="0"/>
        <w:spacing w:lineRule="auto" w:line="360" w:before="0" w:after="0"/>
        <w:ind w:left="0" w:right="0" w:firstLine="850"/>
        <w:contextualSpacing/>
        <w:jc w:val="both"/>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162 932 (+376)</w:t>
      </w:r>
      <w:r>
        <w:rPr>
          <w:b w:val="false"/>
          <w:bCs w:val="false"/>
          <w:sz w:val="28"/>
          <w:szCs w:val="28"/>
          <w:lang w:val="kpv-RU"/>
        </w:rPr>
        <w:t xml:space="preserve"> </w:t>
      </w:r>
      <w:r>
        <w:rPr>
          <w:sz w:val="28"/>
          <w:szCs w:val="28"/>
          <w:lang w:val="kpv-RU"/>
        </w:rPr>
        <w:t>морт. Медунаӧн висьмисны Сыктывкарын – 122</w:t>
      </w:r>
      <w:r>
        <w:rPr>
          <w:rFonts w:eastAsia="Times New Roman" w:cs="Times New Roman"/>
          <w:color w:val="00000A"/>
          <w:kern w:val="0"/>
          <w:sz w:val="28"/>
          <w:szCs w:val="28"/>
          <w:lang w:val="kpv-RU" w:eastAsia="zh-CN" w:bidi="ar-SA"/>
        </w:rPr>
        <w:t>, Изьва районын – 56, Интаын – 45, Сосногорск районын – 33, Ухтаын – 32 морт</w:t>
      </w:r>
      <w:r>
        <w:rPr>
          <w:sz w:val="28"/>
          <w:szCs w:val="28"/>
          <w:lang w:val="kpv-RU"/>
        </w:rPr>
        <w:t xml:space="preserve">. </w:t>
      </w:r>
    </w:p>
    <w:p>
      <w:pPr>
        <w:pStyle w:val="Normal"/>
        <w:widowControl/>
        <w:numPr>
          <w:ilvl w:val="0"/>
          <w:numId w:val="0"/>
        </w:numPr>
        <w:suppressAutoHyphens w:val="false"/>
        <w:bidi w:val="0"/>
        <w:spacing w:lineRule="auto" w:line="360" w:before="0" w:after="0"/>
        <w:ind w:left="0" w:right="0" w:firstLine="850"/>
        <w:contextualSpacing/>
        <w:jc w:val="both"/>
        <w:rPr/>
      </w:pPr>
      <w:r>
        <w:rPr>
          <w:rFonts w:cs="Times New Roman"/>
          <w:b w:val="false"/>
          <w:bCs w:val="false"/>
          <w:sz w:val="28"/>
          <w:szCs w:val="28"/>
          <w:lang w:val="kpv-RU" w:eastAsia="zh-CN" w:bidi="ar-SA"/>
        </w:rPr>
        <w:t>Официальнӧя эскӧдісны, мый коронавирусысь кувсис</w:t>
      </w:r>
      <w:r>
        <w:rPr>
          <w:rFonts w:eastAsia="Times New Roman" w:cs="Times New Roman"/>
          <w:b w:val="false"/>
          <w:bCs w:val="false"/>
          <w:color w:val="00000A"/>
          <w:kern w:val="0"/>
          <w:sz w:val="28"/>
          <w:szCs w:val="28"/>
          <w:lang w:val="kpv-RU" w:eastAsia="zh-CN" w:bidi="ar-SA"/>
        </w:rPr>
        <w:t xml:space="preserve"> 2 957 (+1)</w:t>
      </w:r>
      <w:r>
        <w:rPr>
          <w:rFonts w:cs="Times New Roman"/>
          <w:b w:val="false"/>
          <w:bCs w:val="false"/>
          <w:sz w:val="28"/>
          <w:szCs w:val="28"/>
          <w:lang w:val="kpv-RU" w:eastAsia="zh-CN" w:bidi="ar-SA"/>
        </w:rPr>
        <w:t xml:space="preserve"> пациент.</w:t>
      </w:r>
    </w:p>
    <w:p>
      <w:pPr>
        <w:pStyle w:val="Normal"/>
        <w:widowControl/>
        <w:numPr>
          <w:ilvl w:val="0"/>
          <w:numId w:val="0"/>
        </w:numPr>
        <w:suppressAutoHyphens w:val="false"/>
        <w:bidi w:val="0"/>
        <w:spacing w:lineRule="auto" w:line="360" w:before="0" w:after="0"/>
        <w:ind w:left="0" w:right="0" w:firstLine="850"/>
        <w:contextualSpacing/>
        <w:jc w:val="both"/>
        <w:rPr/>
      </w:pPr>
      <w:r>
        <w:rPr>
          <w:sz w:val="28"/>
          <w:szCs w:val="28"/>
          <w:lang w:val="kpv-RU"/>
        </w:rPr>
        <w:t xml:space="preserve">***Вакцинация отсӧгӧн позьӧ кокньыда да дон босьттӧг видзны асьнытӧ да матыссаясныдтӧ COVІD-19-ысь. Вакцинация вылӧ позьӧ гижӧдчыны некымын ногӧн: </w:t>
      </w:r>
    </w:p>
    <w:p>
      <w:pPr>
        <w:pStyle w:val="Normal"/>
        <w:widowControl/>
        <w:numPr>
          <w:ilvl w:val="0"/>
          <w:numId w:val="0"/>
        </w:numPr>
        <w:suppressAutoHyphens w:val="false"/>
        <w:bidi w:val="0"/>
        <w:spacing w:lineRule="auto" w:line="360" w:before="0" w:after="0"/>
        <w:ind w:left="0" w:right="0" w:firstLine="850"/>
        <w:contextualSpacing/>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widowControl/>
        <w:numPr>
          <w:ilvl w:val="0"/>
          <w:numId w:val="0"/>
        </w:numPr>
        <w:suppressAutoHyphens w:val="false"/>
        <w:bidi w:val="0"/>
        <w:spacing w:lineRule="auto" w:line="360" w:before="0" w:after="0"/>
        <w:ind w:left="0" w:right="0" w:firstLine="850"/>
        <w:contextualSpacing/>
        <w:jc w:val="both"/>
        <w:rPr/>
      </w:pPr>
      <w:r>
        <w:rPr>
          <w:sz w:val="28"/>
          <w:szCs w:val="28"/>
          <w:lang w:val="kpv-RU"/>
        </w:rPr>
        <w:t xml:space="preserve">2. Коми Республикаса йӧзлысь дзоньвидзалун видзан министерстволӧн йитӧд-шӧрин пыр 8-800-550-0000 номер серти дон босьттӧг. </w:t>
      </w:r>
    </w:p>
    <w:p>
      <w:pPr>
        <w:pStyle w:val="Normal"/>
        <w:widowControl/>
        <w:numPr>
          <w:ilvl w:val="0"/>
          <w:numId w:val="0"/>
        </w:numPr>
        <w:suppressAutoHyphens w:val="false"/>
        <w:bidi w:val="0"/>
        <w:spacing w:lineRule="auto" w:line="360" w:before="0" w:after="0"/>
        <w:ind w:left="0" w:right="0" w:firstLine="850"/>
        <w:contextualSpacing/>
        <w:jc w:val="both"/>
        <w:rPr/>
      </w:pPr>
      <w:r>
        <w:rPr>
          <w:sz w:val="28"/>
          <w:szCs w:val="28"/>
          <w:lang w:val="kpv-RU"/>
        </w:rPr>
        <w:t xml:space="preserve">3. «Канму услугаяс» портал пыр: </w:t>
      </w:r>
      <w:hyperlink r:id="rId2">
        <w:r>
          <w:rPr>
            <w:rStyle w:val="Style9"/>
            <w:sz w:val="28"/>
            <w:szCs w:val="28"/>
            <w:lang w:val="kpv-RU"/>
          </w:rPr>
          <w:t>www.gosuslugі.ru</w:t>
        </w:r>
      </w:hyperlink>
      <w:r>
        <w:rPr>
          <w:sz w:val="28"/>
          <w:szCs w:val="28"/>
          <w:lang w:val="kpv-RU"/>
        </w:rPr>
        <w:t xml:space="preserve">. </w:t>
      </w:r>
    </w:p>
    <w:p>
      <w:pPr>
        <w:pStyle w:val="Normal"/>
        <w:widowControl/>
        <w:numPr>
          <w:ilvl w:val="0"/>
          <w:numId w:val="0"/>
        </w:numPr>
        <w:suppressAutoHyphens w:val="false"/>
        <w:bidi w:val="0"/>
        <w:spacing w:lineRule="auto" w:line="360" w:before="0" w:after="0"/>
        <w:ind w:left="0" w:right="0" w:firstLine="850"/>
        <w:contextualSpacing/>
        <w:jc w:val="both"/>
        <w:rPr>
          <w:sz w:val="28"/>
          <w:szCs w:val="28"/>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матыссаясныдтӧ! </w:t>
      </w:r>
    </w:p>
    <w:p>
      <w:pPr>
        <w:pStyle w:val="3"/>
        <w:widowControl/>
        <w:numPr>
          <w:ilvl w:val="0"/>
          <w:numId w:val="0"/>
        </w:numPr>
        <w:suppressAutoHyphens w:val="false"/>
        <w:bidi w:val="0"/>
        <w:spacing w:lineRule="auto" w:line="360" w:before="0" w:after="0"/>
        <w:ind w:left="0" w:right="0" w:firstLine="850"/>
        <w:contextualSpacing/>
        <w:jc w:val="both"/>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Style9"/>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p>
    <w:p>
      <w:pPr>
        <w:pStyle w:val="Normal"/>
        <w:widowControl/>
        <w:numPr>
          <w:ilvl w:val="0"/>
          <w:numId w:val="0"/>
        </w:numPr>
        <w:suppressAutoHyphens w:val="false"/>
        <w:bidi w:val="0"/>
        <w:spacing w:lineRule="auto" w:line="360" w:before="0" w:after="0"/>
        <w:ind w:left="0" w:right="0" w:firstLine="850"/>
        <w:contextualSpacing/>
        <w:jc w:val="both"/>
        <w:outlineLvl w:val="0"/>
        <w:rPr>
          <w:rFonts w:cs="Times New Roman"/>
          <w:b/>
          <w:b/>
          <w:bCs/>
          <w:sz w:val="28"/>
          <w:szCs w:val="28"/>
          <w:lang w:val="kpv-RU"/>
        </w:rPr>
      </w:pPr>
      <w:r>
        <w:rPr>
          <w:rFonts w:cs="Times New Roman"/>
          <w:b/>
          <w:bCs/>
          <w:sz w:val="28"/>
          <w:szCs w:val="28"/>
          <w:lang w:val="kpv-RU"/>
        </w:rPr>
      </w:r>
    </w:p>
    <w:p>
      <w:pPr>
        <w:pStyle w:val="Normal"/>
        <w:widowControl/>
        <w:numPr>
          <w:ilvl w:val="0"/>
          <w:numId w:val="0"/>
        </w:numPr>
        <w:suppressAutoHyphens w:val="false"/>
        <w:bidi w:val="0"/>
        <w:spacing w:lineRule="auto" w:line="360" w:before="0" w:after="0"/>
        <w:ind w:left="0" w:right="0" w:firstLine="850"/>
        <w:contextualSpacing/>
        <w:jc w:val="both"/>
        <w:outlineLvl w:val="0"/>
        <w:rPr>
          <w:rFonts w:eastAsia="Times New Roman" w:cs="Times New Roman"/>
          <w:b w:val="false"/>
          <w:b w:val="false"/>
          <w:bCs w:val="false"/>
          <w:color w:val="00000A"/>
          <w:kern w:val="0"/>
          <w:sz w:val="28"/>
          <w:szCs w:val="28"/>
          <w:lang w:val="kpv-RU" w:eastAsia="zh-CN" w:bidi="ar-SA"/>
        </w:rPr>
      </w:pPr>
      <w:r>
        <w:rPr>
          <w:rFonts w:eastAsia="Times New Roman" w:cs="Times New Roman"/>
          <w:b w:val="false"/>
          <w:bCs w:val="false"/>
          <w:color w:val="00000A"/>
          <w:kern w:val="0"/>
          <w:sz w:val="28"/>
          <w:szCs w:val="28"/>
          <w:lang w:val="kpv-RU" w:eastAsia="zh-CN" w:bidi="ar-SA"/>
        </w:rPr>
      </w:r>
      <w:r>
        <w:br w:type="page"/>
      </w:r>
    </w:p>
    <w:p>
      <w:pPr>
        <w:pStyle w:val="1"/>
        <w:widowControl/>
        <w:numPr>
          <w:ilvl w:val="0"/>
          <w:numId w:val="3"/>
        </w:numPr>
        <w:suppressAutoHyphens w:val="false"/>
        <w:bidi w:val="0"/>
        <w:spacing w:lineRule="auto" w:line="360" w:before="0" w:after="0"/>
        <w:ind w:left="0" w:right="0" w:firstLine="850"/>
        <w:contextualSpacing/>
        <w:jc w:val="both"/>
        <w:rPr/>
      </w:pPr>
      <w:r>
        <w:rPr>
          <w:rFonts w:eastAsia="Times New Roman" w:cs="Times New Roman" w:ascii="Times New Roman" w:hAnsi="Times New Roman"/>
          <w:b w:val="false"/>
          <w:bCs w:val="false"/>
          <w:color w:val="00000A"/>
          <w:kern w:val="0"/>
          <w:sz w:val="28"/>
          <w:szCs w:val="28"/>
          <w:lang w:val="kpv-RU" w:eastAsia="zh-CN" w:bidi="ar-SA"/>
        </w:rPr>
        <w:t>2022.03.08</w:t>
      </w:r>
    </w:p>
    <w:p>
      <w:pPr>
        <w:pStyle w:val="1"/>
        <w:widowControl/>
        <w:numPr>
          <w:ilvl w:val="0"/>
          <w:numId w:val="2"/>
        </w:numPr>
        <w:suppressAutoHyphens w:val="false"/>
        <w:bidi w:val="0"/>
        <w:spacing w:lineRule="auto" w:line="360" w:before="0" w:after="0"/>
        <w:ind w:left="0" w:right="0" w:firstLine="850"/>
        <w:contextualSpacing/>
        <w:jc w:val="both"/>
        <w:rPr>
          <w:b/>
          <w:b/>
          <w:bCs/>
        </w:rPr>
      </w:pPr>
      <w:r>
        <w:rPr>
          <w:rFonts w:eastAsia="Times New Roman" w:cs="Times New Roman" w:ascii="Times New Roman" w:hAnsi="Times New Roman"/>
          <w:b/>
          <w:bCs/>
          <w:color w:val="00000A"/>
          <w:kern w:val="0"/>
          <w:sz w:val="28"/>
          <w:szCs w:val="28"/>
          <w:lang w:val="kpv-RU" w:eastAsia="zh-CN" w:bidi="ar-SA"/>
        </w:rPr>
        <w:t>Официальная информация Управления Роспотребнадзора по Республике Коми по ситуации с коронавирусом</w:t>
      </w:r>
    </w:p>
    <w:p>
      <w:pPr>
        <w:pStyle w:val="Style30"/>
        <w:widowControl/>
        <w:suppressAutoHyphens w:val="false"/>
        <w:bidi w:val="0"/>
        <w:spacing w:lineRule="auto" w:line="360" w:before="0" w:after="0"/>
        <w:ind w:left="0" w:right="0" w:firstLine="850"/>
        <w:contextualSpacing/>
        <w:jc w:val="both"/>
        <w:rPr>
          <w:b w:val="false"/>
          <w:b w:val="false"/>
          <w:bCs w:val="false"/>
        </w:rPr>
      </w:pPr>
      <w:r>
        <w:rPr>
          <w:b w:val="false"/>
          <w:bCs w:val="false"/>
        </w:rPr>
        <w:t>По официальной информации Управления Роспотребнадзора по Республике Коми, на сегодняшний день (8 марта) выздоровели 150 616 (+487) человек.</w:t>
      </w:r>
    </w:p>
    <w:p>
      <w:pPr>
        <w:pStyle w:val="Style30"/>
        <w:widowControl/>
        <w:suppressAutoHyphens w:val="false"/>
        <w:bidi w:val="0"/>
        <w:spacing w:lineRule="auto" w:line="360" w:before="0" w:after="0"/>
        <w:ind w:left="0" w:right="0" w:firstLine="850"/>
        <w:contextualSpacing/>
        <w:jc w:val="both"/>
        <w:rPr>
          <w:b w:val="false"/>
          <w:b w:val="false"/>
          <w:bCs w:val="false"/>
        </w:rPr>
      </w:pPr>
      <w:r>
        <w:rPr>
          <w:b w:val="false"/>
          <w:bCs w:val="false"/>
        </w:rPr>
        <w:t xml:space="preserve">Выявлено ПЦР-тестированием 162 932 (+376) случая заболевания COVID-19. Наибольший прирост за сутки в Сыктывкаре – 122 случая, Ижемском районе – 56, Инте – 45, Сосногорском районе – 33, Ухте – 32. </w:t>
      </w:r>
    </w:p>
    <w:p>
      <w:pPr>
        <w:pStyle w:val="Style30"/>
        <w:widowControl/>
        <w:suppressAutoHyphens w:val="false"/>
        <w:bidi w:val="0"/>
        <w:spacing w:lineRule="auto" w:line="360" w:before="0" w:after="0"/>
        <w:ind w:left="0" w:right="0" w:firstLine="850"/>
        <w:contextualSpacing/>
        <w:jc w:val="both"/>
        <w:rPr>
          <w:b w:val="false"/>
          <w:b w:val="false"/>
          <w:bCs w:val="false"/>
        </w:rPr>
      </w:pPr>
      <w:r>
        <w:rPr>
          <w:b w:val="false"/>
          <w:bCs w:val="false"/>
        </w:rPr>
        <w:t xml:space="preserve">Официально подтверждено 2 957 (+1) случаев летального исхода у пациентов с коронавирусом. </w:t>
      </w:r>
    </w:p>
    <w:p>
      <w:pPr>
        <w:pStyle w:val="Style30"/>
        <w:widowControl/>
        <w:suppressAutoHyphens w:val="false"/>
        <w:bidi w:val="0"/>
        <w:spacing w:lineRule="auto" w:line="360" w:before="0" w:after="0"/>
        <w:ind w:left="0" w:right="0" w:firstLine="850"/>
        <w:contextualSpacing/>
        <w:jc w:val="both"/>
        <w:rPr>
          <w:b w:val="false"/>
          <w:b w:val="false"/>
          <w:bCs w:val="false"/>
        </w:rPr>
      </w:pPr>
      <w:r>
        <w:rPr>
          <w:b w:val="false"/>
          <w:bCs w:val="false"/>
        </w:rPr>
      </w:r>
    </w:p>
    <w:p>
      <w:pPr>
        <w:pStyle w:val="Style30"/>
        <w:widowControl/>
        <w:suppressAutoHyphens w:val="false"/>
        <w:bidi w:val="0"/>
        <w:spacing w:lineRule="auto" w:line="360" w:before="0" w:after="0"/>
        <w:ind w:left="0" w:right="0" w:firstLine="850"/>
        <w:contextualSpacing/>
        <w:jc w:val="both"/>
        <w:rPr>
          <w:b w:val="false"/>
          <w:b w:val="false"/>
          <w:bCs w:val="false"/>
        </w:rPr>
      </w:pPr>
      <w:r>
        <w:rPr>
          <w:b w:val="false"/>
          <w:bCs w:val="false"/>
        </w:rPr>
        <w:t xml:space="preserve">*** Вакцинация – надёжный, удобный, бесплатный способ защитить от COVID-19 себя и своих близких. Записаться на вакцинацию можно несколькими способами: </w:t>
      </w:r>
    </w:p>
    <w:p>
      <w:pPr>
        <w:pStyle w:val="Style30"/>
        <w:widowControl/>
        <w:suppressAutoHyphens w:val="false"/>
        <w:bidi w:val="0"/>
        <w:spacing w:lineRule="auto" w:line="360" w:before="0" w:after="0"/>
        <w:ind w:left="0" w:right="0" w:firstLine="850"/>
        <w:contextualSpacing/>
        <w:jc w:val="both"/>
        <w:rPr>
          <w:b w:val="false"/>
          <w:b w:val="false"/>
          <w:bCs w:val="false"/>
        </w:rPr>
      </w:pPr>
      <w:r>
        <w:rPr>
          <w:b w:val="false"/>
          <w:bCs w:val="false"/>
        </w:rPr>
        <w:t xml:space="preserve">1. По телефонам поликлиник городов и районов Коми. </w:t>
      </w:r>
    </w:p>
    <w:p>
      <w:pPr>
        <w:pStyle w:val="Style30"/>
        <w:widowControl/>
        <w:suppressAutoHyphens w:val="false"/>
        <w:bidi w:val="0"/>
        <w:spacing w:lineRule="auto" w:line="360" w:before="0" w:after="0"/>
        <w:ind w:left="0" w:right="0" w:firstLine="850"/>
        <w:contextualSpacing/>
        <w:jc w:val="both"/>
        <w:rPr>
          <w:b w:val="false"/>
          <w:b w:val="false"/>
          <w:bCs w:val="false"/>
        </w:rPr>
      </w:pPr>
      <w:r>
        <w:rPr>
          <w:b w:val="false"/>
          <w:bCs w:val="false"/>
        </w:rPr>
        <w:t xml:space="preserve">2. Через контакт-центр Минздрава республики по бесплатному номеру 8-800-550-0000. </w:t>
      </w:r>
    </w:p>
    <w:p>
      <w:pPr>
        <w:pStyle w:val="Style30"/>
        <w:widowControl/>
        <w:suppressAutoHyphens w:val="false"/>
        <w:bidi w:val="0"/>
        <w:spacing w:lineRule="auto" w:line="360" w:before="0" w:after="0"/>
        <w:ind w:left="0" w:right="0" w:firstLine="850"/>
        <w:contextualSpacing/>
        <w:jc w:val="both"/>
        <w:rPr/>
      </w:pPr>
      <w:r>
        <w:rPr>
          <w:b w:val="false"/>
          <w:bCs w:val="false"/>
        </w:rPr>
        <w:t xml:space="preserve">3. Через портал «Госуслуги»: </w:t>
      </w:r>
      <w:hyperlink r:id="rId4" w:tgtFrame="_blank">
        <w:r>
          <w:rPr>
            <w:rStyle w:val="Style9"/>
            <w:b w:val="false"/>
            <w:bCs w:val="false"/>
          </w:rPr>
          <w:t>www.gosuslugi.ru</w:t>
        </w:r>
      </w:hyperlink>
      <w:r>
        <w:rPr>
          <w:b w:val="false"/>
          <w:bCs w:val="false"/>
        </w:rPr>
        <w:t xml:space="preserve">. </w:t>
      </w:r>
    </w:p>
    <w:p>
      <w:pPr>
        <w:pStyle w:val="Style30"/>
        <w:widowControl/>
        <w:suppressAutoHyphens w:val="false"/>
        <w:bidi w:val="0"/>
        <w:spacing w:lineRule="auto" w:line="360" w:before="0" w:after="0"/>
        <w:ind w:left="0" w:right="0" w:firstLine="850"/>
        <w:contextualSpacing/>
        <w:jc w:val="both"/>
        <w:rPr>
          <w:b w:val="false"/>
          <w:b w:val="false"/>
          <w:bCs w:val="false"/>
        </w:rPr>
      </w:pPr>
      <w:r>
        <w:rPr>
          <w:b w:val="false"/>
          <w:bCs w:val="false"/>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lineRule="auto" w:line="360" w:before="0" w:after="0"/>
        <w:ind w:left="0" w:right="0" w:firstLine="850"/>
        <w:contextualSpacing/>
        <w:jc w:val="both"/>
        <w:rPr/>
      </w:pPr>
      <w:r>
        <w:rPr>
          <w:b w:val="false"/>
          <w:bCs w:val="false"/>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5" w:tgtFrame="_blank">
        <w:r>
          <w:rPr>
            <w:rStyle w:val="Style9"/>
            <w:b w:val="false"/>
            <w:bCs w:val="false"/>
          </w:rPr>
          <w:t>«Информация о коронавирусе»</w:t>
        </w:r>
      </w:hyperlink>
      <w:r>
        <w:rPr>
          <w:b w:val="false"/>
          <w:bCs w:val="false"/>
        </w:rPr>
        <w:t>.</w:t>
      </w:r>
    </w:p>
    <w:p>
      <w:pPr>
        <w:pStyle w:val="1"/>
        <w:widowControl/>
        <w:numPr>
          <w:ilvl w:val="0"/>
          <w:numId w:val="2"/>
        </w:numPr>
        <w:suppressAutoHyphens w:val="false"/>
        <w:bidi w:val="0"/>
        <w:spacing w:lineRule="auto" w:line="360" w:before="0" w:after="0"/>
        <w:ind w:left="0" w:right="0" w:firstLine="850"/>
        <w:contextualSpacing/>
        <w:jc w:val="both"/>
        <w:rPr/>
      </w:pPr>
      <w:r>
        <w:rPr>
          <w:rFonts w:cs="Times New Roman" w:ascii="Times New Roman" w:hAnsi="Times New Roman"/>
          <w:b/>
          <w:bCs/>
          <w:sz w:val="28"/>
          <w:szCs w:val="28"/>
          <w:lang w:val="kpv-RU" w:eastAsia="zh-CN" w:bidi="ar-SA"/>
        </w:rPr>
        <w:t>Габова 1525</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character" w:styleId="ListLabel1">
    <w:name w:val="ListLabel 1"/>
    <w:qFormat/>
    <w:rPr>
      <w:sz w:val="28"/>
      <w:szCs w:val="28"/>
      <w:lang w:val="kpv-RU"/>
    </w:rPr>
  </w:style>
  <w:style w:type="character" w:styleId="ListLabel2">
    <w:name w:val="ListLabel 2"/>
    <w:qFormat/>
    <w:rPr>
      <w:rFonts w:cs="Times New Roman"/>
      <w:b w:val="false"/>
      <w:bCs w:val="false"/>
      <w:sz w:val="28"/>
      <w:szCs w:val="28"/>
      <w:lang w:val="kpv-RU" w:eastAsia="zh-CN" w:bidi="ar-SA"/>
    </w:rPr>
  </w:style>
  <w:style w:type="character" w:styleId="ListLabel3">
    <w:name w:val="ListLabel 3"/>
    <w:qFormat/>
    <w:rPr>
      <w:b w:val="false"/>
      <w:bCs w:val="false"/>
    </w:rPr>
  </w:style>
  <w:style w:type="character" w:styleId="ListLabel4">
    <w:name w:val="ListLabel 4"/>
    <w:qFormat/>
    <w:rPr>
      <w:sz w:val="28"/>
      <w:szCs w:val="28"/>
      <w:lang w:val="kpv-RU"/>
    </w:rPr>
  </w:style>
  <w:style w:type="character" w:styleId="ListLabel5">
    <w:name w:val="ListLabel 5"/>
    <w:qFormat/>
    <w:rPr>
      <w:rFonts w:cs="Times New Roman"/>
      <w:b w:val="false"/>
      <w:bCs w:val="false"/>
      <w:sz w:val="28"/>
      <w:szCs w:val="28"/>
      <w:lang w:val="kpv-RU" w:eastAsia="zh-CN" w:bidi="ar-SA"/>
    </w:rPr>
  </w:style>
  <w:style w:type="character" w:styleId="ListLabel6">
    <w:name w:val="ListLabel 6"/>
    <w:qFormat/>
    <w:rPr>
      <w:b w:val="false"/>
      <w:bCs w:val="false"/>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5856</TotalTime>
  <Application>LibreOffice/6.1.6.3$Linux_x86 LibreOffice_project/5896ab1714085361c45cf540f76f60673dd96a72</Application>
  <Pages>2</Pages>
  <Words>437</Words>
  <Characters>3026</Characters>
  <CharactersWithSpaces>3468</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2022-03-09T11:11:34Z</cp:lastPrinted>
  <dcterms:modified xsi:type="dcterms:W3CDTF">2022-03-09T15:10:40Z</dcterms:modified>
  <cp:revision>1210</cp:revision>
  <dc:subject/>
  <dc:title> </dc:title>
</cp:coreProperties>
</file>