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sz w:val="28"/>
          <w:szCs w:val="28"/>
        </w:rPr>
      </w:pPr>
      <w:r>
        <w:rPr>
          <w:rFonts w:eastAsia="Times New Roman" w:cs="Times New Roman" w:ascii="Times New Roman" w:hAnsi="Times New Roman"/>
          <w:b/>
          <w:bCs/>
          <w:color w:val="000000"/>
          <w:kern w:val="2"/>
          <w:sz w:val="28"/>
          <w:szCs w:val="28"/>
          <w:lang w:val="kpv-RU" w:eastAsia="ru-RU"/>
        </w:rPr>
        <w:t>17.03.2022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sz w:val="28"/>
          <w:szCs w:val="28"/>
        </w:rPr>
      </w:pPr>
      <w:r>
        <w:rPr>
          <w:color w:val="000000"/>
          <w:sz w:val="28"/>
          <w:szCs w:val="28"/>
          <w:lang w:val="kpv-RU"/>
        </w:rPr>
        <w:t xml:space="preserve">Коми Республикаын Роспотребнадзорлӧн веськӧдланін юӧртіс: талун кежлӧ (рака тӧлысь 17 лун вылӧ) бурдіс </w:t>
      </w:r>
      <w:r>
        <w:rPr>
          <w:rFonts w:eastAsia="Times New Roman" w:cs="Times New Roman"/>
          <w:b w:val="false"/>
          <w:bCs w:val="false"/>
          <w:color w:val="000000"/>
          <w:kern w:val="2"/>
          <w:sz w:val="28"/>
          <w:szCs w:val="28"/>
          <w:lang w:val="kpv-RU" w:eastAsia="ru-RU"/>
        </w:rPr>
        <w:t>164 854 (+8)</w:t>
      </w:r>
      <w:r>
        <w:rPr>
          <w:color w:val="000000"/>
          <w:sz w:val="28"/>
          <w:szCs w:val="28"/>
          <w:lang w:val="kpv-RU"/>
        </w:rPr>
        <w:t xml:space="preserve"> морт.</w:t>
      </w:r>
    </w:p>
    <w:p>
      <w:pPr>
        <w:pStyle w:val="NormalWeb"/>
        <w:shd w:val="clear" w:color="auto" w:fill="FFFFFF"/>
        <w:spacing w:lineRule="auto" w:line="360" w:beforeAutospacing="0" w:before="0" w:after="0"/>
        <w:ind w:left="0" w:right="0" w:firstLine="709"/>
        <w:jc w:val="both"/>
        <w:rPr>
          <w:sz w:val="28"/>
          <w:szCs w:val="28"/>
        </w:rPr>
      </w:pPr>
      <w:r>
        <w:rPr>
          <w:color w:val="000000"/>
          <w:sz w:val="28"/>
          <w:szCs w:val="28"/>
          <w:lang w:val="kpv-RU"/>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rPr>
        <w:t>165 716 (+315)</w:t>
      </w:r>
      <w:r>
        <w:rPr>
          <w:color w:val="000000"/>
          <w:sz w:val="28"/>
          <w:szCs w:val="28"/>
          <w:lang w:val="kpv-RU"/>
        </w:rPr>
        <w:t xml:space="preserve"> морт. Медунаӧн висьмисны Сыктывкарын – </w:t>
      </w:r>
      <w:r>
        <w:rPr>
          <w:rFonts w:eastAsia="Times New Roman" w:cs="Times New Roman"/>
          <w:b w:val="false"/>
          <w:bCs w:val="false"/>
          <w:color w:val="000000"/>
          <w:kern w:val="2"/>
          <w:sz w:val="28"/>
          <w:szCs w:val="28"/>
          <w:lang w:val="kpv-RU" w:eastAsia="ru-RU"/>
        </w:rPr>
        <w:t>121, Ухтаын – 35, Кулӧмдін районын – 32, Сыктыв районын – 24</w:t>
      </w:r>
      <w:r>
        <w:rPr>
          <w:color w:val="000000"/>
          <w:sz w:val="28"/>
          <w:szCs w:val="28"/>
          <w:lang w:val="kpv-RU"/>
        </w:rPr>
        <w:t xml:space="preserve"> морт.</w:t>
      </w:r>
    </w:p>
    <w:p>
      <w:pPr>
        <w:pStyle w:val="NormalWeb"/>
        <w:shd w:val="clear" w:color="auto" w:fill="FFFFFF"/>
        <w:spacing w:lineRule="auto" w:line="360" w:beforeAutospacing="0" w:before="0" w:after="0"/>
        <w:ind w:left="0" w:right="0" w:firstLine="709"/>
        <w:jc w:val="both"/>
        <w:rPr>
          <w:sz w:val="28"/>
          <w:szCs w:val="28"/>
        </w:rPr>
      </w:pPr>
      <w:r>
        <w:rPr>
          <w:color w:val="000000"/>
          <w:sz w:val="28"/>
          <w:szCs w:val="28"/>
          <w:lang w:val="kpv-RU"/>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rPr>
        <w:t>3 014 (+5)</w:t>
      </w:r>
      <w:r>
        <w:rPr>
          <w:color w:val="000000"/>
          <w:sz w:val="28"/>
          <w:szCs w:val="28"/>
          <w:lang w:val="kpv-RU"/>
        </w:rPr>
        <w:t xml:space="preserve"> пациент.</w:t>
      </w:r>
    </w:p>
    <w:p>
      <w:pPr>
        <w:pStyle w:val="NormalWeb"/>
        <w:shd w:val="clear" w:color="auto" w:fill="FFFFFF"/>
        <w:spacing w:lineRule="auto" w:line="360" w:beforeAutospacing="0" w:before="0" w:after="0"/>
        <w:ind w:left="0" w:right="0" w:firstLine="709"/>
        <w:jc w:val="both"/>
        <w:rPr>
          <w:sz w:val="28"/>
          <w:szCs w:val="28"/>
        </w:rPr>
      </w:pPr>
      <w:r>
        <w:rPr>
          <w:color w:val="000000"/>
          <w:sz w:val="28"/>
          <w:szCs w:val="28"/>
          <w:shd w:fill="FFFFFF" w:val="clear"/>
          <w:lang w:val="kpv-RU"/>
        </w:rPr>
        <w:t>Коми Республикаса йӧзлысь дзоньвидзалун видзан министерстволӧн юӧр серти, 2022 вося рака тӧлысь 17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highlight w:val="white"/>
          <w:lang w:val="kpv-RU" w:eastAsia="ru-RU"/>
        </w:rPr>
        <w:t>454 394</w:t>
      </w:r>
      <w:r>
        <w:rPr>
          <w:color w:val="000000"/>
          <w:sz w:val="28"/>
          <w:szCs w:val="28"/>
          <w:shd w:fill="FFFFFF" w:val="clear"/>
          <w:lang w:val="kpv-RU"/>
        </w:rPr>
        <w:t xml:space="preserve"> морт.</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 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3. «Канму услугаяс» портал пыр: </w:t>
      </w:r>
      <w:hyperlink r:id="rId2">
        <w:r>
          <w:rPr>
            <w:rStyle w:val="ListLabel1"/>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ListLabel1"/>
            <w:color w:val="000000"/>
            <w:sz w:val="28"/>
            <w:szCs w:val="28"/>
            <w:lang w:val="kpv-RU"/>
          </w:rPr>
          <w:t>«Коронавирус йылысь юӧр»</w:t>
        </w:r>
      </w:hyperlink>
      <w:r>
        <w:rPr>
          <w:rStyle w:val="Style13"/>
          <w:color w:val="000000"/>
          <w:sz w:val="28"/>
          <w:szCs w:val="28"/>
          <w:u w:val="none"/>
          <w:lang w:val="kpv-RU"/>
        </w:rPr>
        <w:t xml:space="preserve"> </w:t>
      </w:r>
      <w:r>
        <w:rPr>
          <w:color w:val="000000"/>
          <w:sz w:val="28"/>
          <w:szCs w:val="28"/>
          <w:lang w:val="kpv-RU"/>
        </w:rPr>
        <w:t>юкӧдын.</w:t>
      </w:r>
      <w:r>
        <w:br w:type="page"/>
      </w:r>
    </w:p>
    <w:p>
      <w:pPr>
        <w:pStyle w:val="Normal"/>
        <w:numPr>
          <w:ilvl w:val="0"/>
          <w:numId w:val="0"/>
        </w:numPr>
        <w:shd w:val="clear" w:color="auto" w:fill="FFFFFF"/>
        <w:spacing w:lineRule="auto" w:line="360" w:before="0" w:after="0"/>
        <w:ind w:left="0" w:right="0" w:firstLine="709"/>
        <w:jc w:val="both"/>
        <w:outlineLvl w:val="0"/>
        <w:rPr>
          <w:sz w:val="28"/>
          <w:szCs w:val="28"/>
        </w:rPr>
      </w:pPr>
      <w:r>
        <w:rPr>
          <w:rFonts w:eastAsia="Times New Roman" w:cs="Times New Roman" w:ascii="Times New Roman" w:hAnsi="Times New Roman"/>
          <w:b/>
          <w:bCs/>
          <w:color w:val="000000"/>
          <w:kern w:val="2"/>
          <w:sz w:val="28"/>
          <w:szCs w:val="28"/>
          <w:lang w:val="kpv-RU" w:eastAsia="ru-RU"/>
        </w:rPr>
        <w:t>17.03.2022</w:t>
      </w:r>
    </w:p>
    <w:p>
      <w:pPr>
        <w:pStyle w:val="Normal"/>
        <w:numPr>
          <w:ilvl w:val="0"/>
          <w:numId w:val="0"/>
        </w:numPr>
        <w:shd w:val="clear" w:color="auto" w:fill="FFFFFF"/>
        <w:spacing w:lineRule="auto" w:line="360" w:before="0" w:after="0"/>
        <w:ind w:left="0" w:right="0" w:firstLine="709"/>
        <w:jc w:val="both"/>
        <w:outlineLvl w:val="0"/>
        <w:rPr>
          <w:sz w:val="28"/>
          <w:szCs w:val="28"/>
        </w:rPr>
      </w:pPr>
      <w:r>
        <w:rPr>
          <w:rFonts w:eastAsia="Times New Roman" w:cs="Times New Roman" w:ascii="Times New Roman" w:hAnsi="Times New Roman"/>
          <w:b/>
          <w:bCs/>
          <w:color w:val="000000"/>
          <w:kern w:val="2"/>
          <w:sz w:val="28"/>
          <w:szCs w:val="28"/>
          <w:lang w:val="kpv-RU" w:eastAsia="ru-RU"/>
        </w:rPr>
        <w:t>Официальная информация Управления Роспотребнадзора по Республике Коми о ситуации с коронавирусом</w:t>
      </w:r>
    </w:p>
    <w:p>
      <w:pPr>
        <w:pStyle w:val="Normal"/>
        <w:numPr>
          <w:ilvl w:val="0"/>
          <w:numId w:val="0"/>
        </w:numPr>
        <w:shd w:val="clear" w:color="auto" w:fill="FFFFFF"/>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По официальной информации Управления Роспотребнадзора по Республике Коми, на сегодняшний день (17 марта) выздоровели 164 854 (+8) человека.</w:t>
      </w:r>
    </w:p>
    <w:p>
      <w:pPr>
        <w:pStyle w:val="Normal"/>
        <w:numPr>
          <w:ilvl w:val="0"/>
          <w:numId w:val="0"/>
        </w:numPr>
        <w:shd w:val="clear" w:color="auto" w:fill="FFFFFF"/>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Выявлено ПЦР-тестированием 165 716 (+315) случаев заболевания COVID-19. Наибольший прирост за сутки в Сыктывкаре – 121 случай, Ухте – 35, Усть-Куломском районе – 32, Сысольском районе – 24.</w:t>
      </w:r>
    </w:p>
    <w:p>
      <w:pPr>
        <w:pStyle w:val="Normal"/>
        <w:numPr>
          <w:ilvl w:val="0"/>
          <w:numId w:val="0"/>
        </w:numPr>
        <w:shd w:val="clear" w:color="auto" w:fill="FFFFFF"/>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Официально подтверждено 3 014 (+5) случаев летального исхода у пациентов с коронавирусом.</w:t>
      </w:r>
    </w:p>
    <w:p>
      <w:pPr>
        <w:pStyle w:val="Normal"/>
        <w:numPr>
          <w:ilvl w:val="0"/>
          <w:numId w:val="0"/>
        </w:numPr>
        <w:shd w:val="clear" w:color="auto" w:fill="FFFFFF"/>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 xml:space="preserve">По информации Министерства здравоохранения Республики Коми, по состоянию на 17 марта 2022 года в республике против COVID–19 привиты (первым компонентом) </w:t>
      </w:r>
      <w:bookmarkStart w:id="0" w:name="__DdeLink__53_3136098529"/>
      <w:r>
        <w:rPr>
          <w:rFonts w:eastAsia="Times New Roman" w:cs="Times New Roman" w:ascii="Times New Roman" w:hAnsi="Times New Roman"/>
          <w:b w:val="false"/>
          <w:bCs w:val="false"/>
          <w:color w:val="000000"/>
          <w:kern w:val="2"/>
          <w:sz w:val="28"/>
          <w:szCs w:val="28"/>
          <w:lang w:val="kpv-RU" w:eastAsia="ru-RU"/>
        </w:rPr>
        <w:t>454 394</w:t>
      </w:r>
      <w:bookmarkEnd w:id="0"/>
      <w:r>
        <w:rPr>
          <w:rFonts w:eastAsia="Times New Roman" w:cs="Times New Roman" w:ascii="Times New Roman" w:hAnsi="Times New Roman"/>
          <w:b w:val="false"/>
          <w:bCs w:val="false"/>
          <w:color w:val="000000"/>
          <w:kern w:val="2"/>
          <w:sz w:val="28"/>
          <w:szCs w:val="28"/>
          <w:lang w:val="kpv-RU" w:eastAsia="ru-RU"/>
        </w:rPr>
        <w:t xml:space="preserve"> человека.</w:t>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eastAsia="Times New Roman" w:cs="Times New Roman"/>
          <w:color w:val="000000"/>
          <w:kern w:val="2"/>
          <w:sz w:val="28"/>
          <w:szCs w:val="28"/>
          <w:lang w:val="kpv-RU" w:eastAsia="ru-RU"/>
        </w:rPr>
      </w:pPr>
      <w:r>
        <w:rPr>
          <w:rFonts w:eastAsia="Times New Roman" w:cs="Times New Roman" w:ascii="Times New Roman" w:hAnsi="Times New Roman"/>
          <w:color w:val="000000"/>
          <w:kern w:val="2"/>
          <w:sz w:val="28"/>
          <w:szCs w:val="28"/>
          <w:lang w:val="kpv-RU" w:eastAsia="ru-RU"/>
        </w:rPr>
      </w:r>
    </w:p>
    <w:p>
      <w:pPr>
        <w:pStyle w:val="Normal"/>
        <w:numPr>
          <w:ilvl w:val="0"/>
          <w:numId w:val="0"/>
        </w:numPr>
        <w:shd w:val="clear" w:color="auto" w:fill="FFFFFF"/>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numPr>
          <w:ilvl w:val="0"/>
          <w:numId w:val="0"/>
        </w:numPr>
        <w:shd w:val="clear" w:color="auto" w:fill="FFFFFF"/>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1. По телефонам поликлиник городов и районов Коми.</w:t>
      </w:r>
    </w:p>
    <w:p>
      <w:pPr>
        <w:pStyle w:val="Normal"/>
        <w:numPr>
          <w:ilvl w:val="0"/>
          <w:numId w:val="0"/>
        </w:numPr>
        <w:shd w:val="clear" w:color="auto" w:fill="FFFFFF"/>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2. Через контакт-центр Минздрава республики по бесплатному номеру 8-800-550-0000.</w:t>
      </w:r>
    </w:p>
    <w:p>
      <w:pPr>
        <w:pStyle w:val="Normal"/>
        <w:numPr>
          <w:ilvl w:val="0"/>
          <w:numId w:val="0"/>
        </w:numPr>
        <w:shd w:val="clear" w:color="auto" w:fill="FFFFFF"/>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3. Через портал «Госуслуги»: www.gosuslugi.ru.</w:t>
      </w:r>
    </w:p>
    <w:p>
      <w:pPr>
        <w:pStyle w:val="Normal"/>
        <w:numPr>
          <w:ilvl w:val="0"/>
          <w:numId w:val="0"/>
        </w:numPr>
        <w:shd w:val="clear" w:color="auto" w:fill="FFFFFF"/>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numPr>
          <w:ilvl w:val="0"/>
          <w:numId w:val="0"/>
        </w:numPr>
        <w:shd w:val="clear" w:color="auto" w:fill="FFFFFF"/>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eastAsia="Times New Roman" w:cs="Times New Roman"/>
          <w:color w:val="000000"/>
          <w:kern w:val="2"/>
          <w:sz w:val="28"/>
          <w:szCs w:val="28"/>
          <w:lang w:val="kpv-RU" w:eastAsia="ru-RU"/>
        </w:rPr>
      </w:pPr>
      <w:r>
        <w:rPr>
          <w:rFonts w:eastAsia="Times New Roman" w:cs="Times New Roman" w:ascii="Times New Roman" w:hAnsi="Times New Roman"/>
          <w:color w:val="000000"/>
          <w:kern w:val="2"/>
          <w:sz w:val="28"/>
          <w:szCs w:val="28"/>
          <w:lang w:val="kpv-RU" w:eastAsia="ru-RU"/>
        </w:rPr>
      </w:r>
    </w:p>
    <w:p>
      <w:pPr>
        <w:pStyle w:val="Normal"/>
        <w:numPr>
          <w:ilvl w:val="0"/>
          <w:numId w:val="0"/>
        </w:numPr>
        <w:shd w:val="clear" w:color="auto" w:fill="FFFFFF"/>
        <w:spacing w:lineRule="auto" w:line="360" w:before="0" w:after="0"/>
        <w:ind w:left="0" w:right="0" w:firstLine="709"/>
        <w:jc w:val="both"/>
        <w:outlineLvl w:val="0"/>
        <w:rPr>
          <w:b/>
          <w:b/>
          <w:bCs/>
        </w:rPr>
      </w:pPr>
      <w:r>
        <w:rPr>
          <w:rFonts w:eastAsia="Times New Roman" w:cs="Times New Roman" w:ascii="Times New Roman" w:hAnsi="Times New Roman"/>
          <w:b/>
          <w:bCs/>
          <w:color w:val="000000"/>
          <w:kern w:val="2"/>
          <w:sz w:val="28"/>
          <w:szCs w:val="28"/>
          <w:lang w:val="kpv-RU" w:eastAsia="ru-RU"/>
        </w:rPr>
        <w:t>1669</w:t>
      </w:r>
    </w:p>
    <w:p>
      <w:pPr>
        <w:pStyle w:val="Normal"/>
        <w:numPr>
          <w:ilvl w:val="0"/>
          <w:numId w:val="0"/>
        </w:numPr>
        <w:shd w:val="clear" w:color="auto" w:fill="FFFFFF"/>
        <w:spacing w:lineRule="auto" w:line="360" w:before="0" w:after="0"/>
        <w:ind w:left="0" w:right="0" w:firstLine="709"/>
        <w:jc w:val="both"/>
        <w:outlineLvl w:val="0"/>
        <w:rPr>
          <w:b/>
          <w:b/>
          <w:bCs/>
        </w:rPr>
      </w:pPr>
      <w:r>
        <w:rPr>
          <w:rFonts w:eastAsia="Times New Roman" w:cs="Times New Roman" w:ascii="Times New Roman" w:hAnsi="Times New Roman"/>
          <w:b/>
          <w:bCs/>
          <w:color w:val="000000"/>
          <w:kern w:val="2"/>
          <w:sz w:val="28"/>
          <w:szCs w:val="28"/>
          <w:lang w:val="kpv-RU" w:eastAsia="ru-RU"/>
        </w:rPr>
        <w:t>Королева</w:t>
      </w:r>
    </w:p>
    <w:p>
      <w:pPr>
        <w:pStyle w:val="1"/>
        <w:shd w:val="clear" w:color="auto" w:fill="FFFFFF"/>
        <w:spacing w:lineRule="auto" w:line="360" w:beforeAutospacing="0" w:before="0" w:afterAutospacing="0" w:after="0"/>
        <w:ind w:left="0" w:right="0" w:firstLine="709"/>
        <w:jc w:val="both"/>
        <w:rPr>
          <w:rFonts w:ascii="Times New Roman" w:hAnsi="Times New Roman" w:eastAsia="Times New Roman" w:cs="Times New Roman"/>
          <w:color w:val="000000"/>
          <w:sz w:val="28"/>
          <w:szCs w:val="28"/>
          <w:lang w:val="kpv-RU" w:eastAsia="ru-RU"/>
        </w:rPr>
      </w:pPr>
      <w:r>
        <w:rPr>
          <w:sz w:val="28"/>
          <w:szCs w:val="28"/>
        </w:rPr>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LibreOffice/6.4.2.2$Linux_X86_64 LibreOffice_project/4e471d8c02c9c90f512f7f9ead8875b57fcb1ec3</Application>
  <Pages>4</Pages>
  <Words>481</Words>
  <Characters>3312</Characters>
  <CharactersWithSpaces>3779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2022-03-18T11:47:43Z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