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hd w:val="clear" w:color="auto" w:fill="FFFFFF"/>
        <w:suppressAutoHyphens w:val="true"/>
        <w:bidi w:val="0"/>
        <w:spacing w:lineRule="auto" w:line="36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bCs/>
          <w:color w:val="000000"/>
          <w:kern w:val="2"/>
          <w:sz w:val="28"/>
          <w:szCs w:val="28"/>
          <w:lang w:val="kpv-RU" w:eastAsia="ru-RU" w:bidi="ar-SA"/>
        </w:rPr>
        <w:t>24.03.2022</w:t>
      </w:r>
    </w:p>
    <w:p>
      <w:pPr>
        <w:pStyle w:val="Normal"/>
        <w:widowControl/>
        <w:shd w:val="clear" w:color="auto" w:fill="FFFFFF"/>
        <w:suppressAutoHyphens w:val="true"/>
        <w:bidi w:val="0"/>
        <w:spacing w:lineRule="auto" w:line="36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bCs/>
          <w:color w:val="000000"/>
          <w:kern w:val="2"/>
          <w:sz w:val="28"/>
          <w:szCs w:val="28"/>
          <w:lang w:val="kpv-RU" w:eastAsia="ru-RU" w:bidi="ar-SA"/>
        </w:rPr>
        <w:t>Комиысь Арктикаса челядь вермасны дон босьттӧг шойччыны саридз вылын</w:t>
      </w:r>
    </w:p>
    <w:p>
      <w:pPr>
        <w:pStyle w:val="Normal"/>
        <w:widowControl/>
        <w:shd w:val="clear" w:color="auto" w:fill="FFFFFF"/>
        <w:suppressAutoHyphens w:val="true"/>
        <w:bidi w:val="0"/>
        <w:spacing w:lineRule="auto" w:line="360" w:before="0" w:after="0"/>
        <w:ind w:left="0" w:right="0" w:firstLine="709"/>
        <w:contextualSpacing/>
        <w:jc w:val="both"/>
        <w:rPr/>
      </w:pPr>
      <w:r>
        <w:rPr>
          <w:rFonts w:eastAsia="Times New Roman" w:cs="Times New Roman" w:ascii="Times New Roman" w:hAnsi="Times New Roman"/>
          <w:b w:val="false"/>
          <w:bCs w:val="false"/>
          <w:color w:val="000000"/>
          <w:kern w:val="2"/>
          <w:sz w:val="28"/>
          <w:szCs w:val="28"/>
          <w:highlight w:val="white"/>
          <w:lang w:val="kpv-RU" w:eastAsia="ru-RU" w:bidi="ar-SA"/>
        </w:rPr>
        <w:t>Рака тӧлысь 23 лунӧ Коми Республикаса Веськӧдлан котырлӧн заседание дырйи видлалісны 2022 воӧ челядьлысь дзоньвидзалун бурмӧдан кампания нуӧдӧм кежлӧ дасьтысьӧм да сійӧс нуӧдігӧн челядьӧс лёк суӧмысь видзӧм серти юалӧмъяс. Заседаниесӧ нуӧдіс регионса Юралысь Владимир Уйба.</w:t>
      </w:r>
    </w:p>
    <w:p>
      <w:pPr>
        <w:pStyle w:val="Normal"/>
        <w:widowControl/>
        <w:shd w:val="clear" w:color="auto" w:fill="FFFFFF"/>
        <w:suppressAutoHyphens w:val="true"/>
        <w:bidi w:val="0"/>
        <w:spacing w:lineRule="auto" w:line="360" w:before="0" w:after="0"/>
        <w:ind w:left="0" w:right="0" w:firstLine="709"/>
        <w:contextualSpacing/>
        <w:jc w:val="both"/>
        <w:rPr>
          <w:rFonts w:ascii="Times New Roman" w:hAnsi="Times New Roman"/>
          <w:b w:val="false"/>
          <w:b w:val="false"/>
          <w:bCs w:val="false"/>
          <w:sz w:val="28"/>
          <w:szCs w:val="28"/>
        </w:rPr>
      </w:pPr>
      <w:r>
        <w:rPr>
          <w:rFonts w:eastAsia="Times New Roman" w:cs="Times New Roman" w:ascii="Times New Roman" w:hAnsi="Times New Roman"/>
          <w:b w:val="false"/>
          <w:bCs w:val="false"/>
          <w:color w:val="000000"/>
          <w:kern w:val="2"/>
          <w:sz w:val="28"/>
          <w:szCs w:val="28"/>
          <w:highlight w:val="white"/>
          <w:lang w:val="kpv-RU" w:eastAsia="ru-RU" w:bidi="ar-SA"/>
        </w:rPr>
        <w:t>«Колӧ гӧгӧрвоны, мый таво этшаджык бать-мам вермасны асьныс нуӧдны челядь</w:t>
      </w:r>
      <w:r>
        <w:rPr>
          <w:rFonts w:eastAsia="Times New Roman" w:cs="Times New Roman" w:ascii="Times New Roman" w:hAnsi="Times New Roman"/>
          <w:b w:val="false"/>
          <w:bCs w:val="false"/>
          <w:color w:val="000000"/>
          <w:kern w:val="2"/>
          <w:sz w:val="28"/>
          <w:szCs w:val="28"/>
          <w:highlight w:val="white"/>
          <w:lang w:val="kpv-RU" w:eastAsia="ru-RU" w:bidi="ar-SA"/>
        </w:rPr>
        <w:t>ныссӧ</w:t>
      </w:r>
      <w:r>
        <w:rPr>
          <w:rFonts w:eastAsia="Times New Roman" w:cs="Times New Roman" w:ascii="Times New Roman" w:hAnsi="Times New Roman"/>
          <w:b w:val="false"/>
          <w:bCs w:val="false"/>
          <w:color w:val="000000"/>
          <w:kern w:val="2"/>
          <w:sz w:val="28"/>
          <w:szCs w:val="28"/>
          <w:highlight w:val="white"/>
          <w:lang w:val="kpv-RU" w:eastAsia="ru-RU" w:bidi="ar-SA"/>
        </w:rPr>
        <w:t xml:space="preserve"> шойччыны. Минялы колӧ отсавны да вӧчны ставсӧ, мый ми вермам, медым кыдз позьӧ унджык ныв-зон вермис шойччыны да бурмӧдны дзоньвидзалун. Кыдзи пыр, медводз – гӧля олысь да уна челядя семьяясысь челядь, бать-мамтӧм челядь, а сідзжӧ пикӧ воӧм челядь да арктикаса муниципалитетъясын олысь челядь», - шуис Владимир Уйба.</w:t>
      </w:r>
    </w:p>
    <w:p>
      <w:pPr>
        <w:pStyle w:val="Normal"/>
        <w:widowControl/>
        <w:shd w:val="clear" w:color="auto" w:fill="FFFFFF"/>
        <w:suppressAutoHyphens w:val="true"/>
        <w:bidi w:val="0"/>
        <w:spacing w:lineRule="auto" w:line="360" w:before="0" w:after="0"/>
        <w:ind w:left="0" w:right="0" w:firstLine="709"/>
        <w:contextualSpacing/>
        <w:jc w:val="both"/>
        <w:rPr/>
      </w:pPr>
      <w:r>
        <w:rPr>
          <w:rFonts w:eastAsia="Times New Roman" w:cs="Times New Roman" w:ascii="Times New Roman" w:hAnsi="Times New Roman"/>
          <w:b w:val="false"/>
          <w:bCs w:val="false"/>
          <w:color w:val="000000"/>
          <w:kern w:val="2"/>
          <w:sz w:val="28"/>
          <w:szCs w:val="28"/>
          <w:highlight w:val="white"/>
          <w:lang w:val="kpv-RU" w:eastAsia="ru-RU" w:bidi="ar-SA"/>
        </w:rPr>
        <w:t>Ставнас таво шойччыны да дзоньвидзалун бурмӧдны мунас Коми Республика</w:t>
      </w:r>
      <w:r>
        <w:rPr>
          <w:rFonts w:eastAsia="Times New Roman" w:cs="Times New Roman" w:ascii="Times New Roman" w:hAnsi="Times New Roman"/>
          <w:b w:val="false"/>
          <w:bCs w:val="false"/>
          <w:color w:val="000000"/>
          <w:kern w:val="2"/>
          <w:sz w:val="28"/>
          <w:szCs w:val="28"/>
          <w:highlight w:val="white"/>
          <w:lang w:val="kpv-RU" w:eastAsia="ru-RU" w:bidi="ar-SA"/>
        </w:rPr>
        <w:t>ысь</w:t>
      </w:r>
      <w:r>
        <w:rPr>
          <w:rFonts w:eastAsia="Times New Roman" w:cs="Times New Roman" w:ascii="Times New Roman" w:hAnsi="Times New Roman"/>
          <w:b w:val="false"/>
          <w:bCs w:val="false"/>
          <w:color w:val="000000"/>
          <w:kern w:val="2"/>
          <w:sz w:val="28"/>
          <w:szCs w:val="28"/>
          <w:highlight w:val="white"/>
          <w:lang w:val="kpv-RU" w:eastAsia="ru-RU" w:bidi="ar-SA"/>
        </w:rPr>
        <w:t xml:space="preserve"> 57 сюрс ныв-зон. Та вылӧ урчитӧма 300 млн шайт. Кызвыннас сьӧмсӧ вичмӧдасны регионса сьӧмкудйысь. Рӧскод юкӧнсӧ – 26 млн шайт – мынтасны муниципалитетъяс. Та дорӧ содтӧд Владимир Уйба тшӧктіс республикаса Веськӧдлан котырлы вичмӧдны дзоньвидзалун бурмӧдан кампания котыртӧм вылӧ нӧшта 109 млн шайт.</w:t>
      </w:r>
    </w:p>
    <w:p>
      <w:pPr>
        <w:pStyle w:val="Normal"/>
        <w:widowControl/>
        <w:shd w:val="clear" w:color="auto" w:fill="FFFFFF"/>
        <w:suppressAutoHyphens w:val="true"/>
        <w:bidi w:val="0"/>
        <w:spacing w:lineRule="auto" w:line="360" w:before="0" w:after="0"/>
        <w:ind w:left="0" w:right="0" w:firstLine="709"/>
        <w:contextualSpacing/>
        <w:jc w:val="both"/>
        <w:rPr/>
      </w:pPr>
      <w:r>
        <w:rPr>
          <w:rFonts w:eastAsia="Times New Roman" w:cs="Times New Roman" w:ascii="Times New Roman" w:hAnsi="Times New Roman"/>
          <w:b w:val="false"/>
          <w:bCs w:val="false"/>
          <w:color w:val="000000"/>
          <w:kern w:val="2"/>
          <w:sz w:val="28"/>
          <w:szCs w:val="28"/>
          <w:highlight w:val="white"/>
          <w:lang w:val="kpv-RU" w:eastAsia="ru-RU" w:bidi="ar-SA"/>
        </w:rPr>
        <w:t xml:space="preserve">Таво федеральнӧй сьӧмкудйын медводдзаысь урчитӧма Арктика зонаын (Воркутаын, Интаын, Усинскын да Чилимдін районын) олысь челядьлӧн шойччӧм вылӧ сьӧм. Тайӧ могъяс вылӧ веськӧдасны 32 млн сайӧ шайт. Та дырйи саридздорса лагеръясӧ путёвкаяссӧ арктикаса муниципалитетъясысь челядьлы сетасны дон босьттӧг. Кагалӧн кӧ эмӧсь олӧмын сьӧкыдлунъяс, шойччанінӧдз да бӧр туйсӧ сылы тырвыйӧ мынтасны сьӧмкуд сьӧм тшӧт весьтӧ, мукӧд челядьлы – став донысь 50 %. Тайӧ выль мераыс сетас позянлун шойччыны </w:t>
      </w:r>
      <w:r>
        <w:rPr>
          <w:rFonts w:eastAsia="Times New Roman" w:cs="Times New Roman" w:ascii="Times New Roman" w:hAnsi="Times New Roman"/>
          <w:b w:val="false"/>
          <w:bCs w:val="false"/>
          <w:color w:val="000000"/>
          <w:kern w:val="2"/>
          <w:sz w:val="28"/>
          <w:szCs w:val="28"/>
          <w:highlight w:val="white"/>
          <w:lang w:val="kpv-RU" w:eastAsia="ru-RU" w:bidi="ar-SA"/>
        </w:rPr>
        <w:t>В</w:t>
      </w:r>
      <w:r>
        <w:rPr>
          <w:rFonts w:eastAsia="Times New Roman" w:cs="Times New Roman" w:ascii="Times New Roman" w:hAnsi="Times New Roman"/>
          <w:b w:val="false"/>
          <w:bCs w:val="false"/>
          <w:color w:val="000000"/>
          <w:kern w:val="2"/>
          <w:sz w:val="28"/>
          <w:szCs w:val="28"/>
          <w:highlight w:val="white"/>
          <w:lang w:val="kpv-RU" w:eastAsia="ru-RU" w:bidi="ar-SA"/>
        </w:rPr>
        <w:t>ойвылы</w:t>
      </w:r>
      <w:r>
        <w:rPr>
          <w:rFonts w:eastAsia="Times New Roman" w:cs="Times New Roman" w:ascii="Times New Roman" w:hAnsi="Times New Roman"/>
          <w:b w:val="false"/>
          <w:bCs w:val="false"/>
          <w:color w:val="000000"/>
          <w:kern w:val="2"/>
          <w:sz w:val="28"/>
          <w:szCs w:val="28"/>
          <w:highlight w:val="white"/>
          <w:lang w:val="kpv-RU" w:eastAsia="ru-RU" w:bidi="ar-SA"/>
        </w:rPr>
        <w:t>н олысь</w:t>
      </w:r>
      <w:r>
        <w:rPr>
          <w:rFonts w:eastAsia="Times New Roman" w:cs="Times New Roman" w:ascii="Times New Roman" w:hAnsi="Times New Roman"/>
          <w:b w:val="false"/>
          <w:bCs w:val="false"/>
          <w:color w:val="000000"/>
          <w:kern w:val="2"/>
          <w:sz w:val="28"/>
          <w:szCs w:val="28"/>
          <w:highlight w:val="white"/>
          <w:lang w:val="kpv-RU" w:eastAsia="ru-RU" w:bidi="ar-SA"/>
        </w:rPr>
        <w:t xml:space="preserve"> сюрс ныв-зонлы.</w:t>
      </w:r>
    </w:p>
    <w:p>
      <w:pPr>
        <w:pStyle w:val="Normal"/>
        <w:widowControl/>
        <w:shd w:val="clear" w:color="auto" w:fill="FFFFFF"/>
        <w:suppressAutoHyphens w:val="true"/>
        <w:bidi w:val="0"/>
        <w:spacing w:lineRule="auto" w:line="360" w:before="0" w:after="0"/>
        <w:ind w:left="0" w:right="0" w:firstLine="709"/>
        <w:contextualSpacing/>
        <w:jc w:val="both"/>
        <w:rPr/>
      </w:pPr>
      <w:r>
        <w:rPr>
          <w:rFonts w:eastAsia="Times New Roman" w:cs="Times New Roman" w:ascii="Times New Roman" w:hAnsi="Times New Roman"/>
          <w:b w:val="false"/>
          <w:bCs w:val="false"/>
          <w:color w:val="000000"/>
          <w:kern w:val="2"/>
          <w:sz w:val="28"/>
          <w:szCs w:val="28"/>
          <w:highlight w:val="white"/>
          <w:lang w:val="kpv-RU" w:eastAsia="ru-RU" w:bidi="ar-SA"/>
        </w:rPr>
        <w:t>Владимир Уйба тшӧктіс таво содтыны Воркутаса челядьлысь дзоньвидзалун бурмӧдӧм вылӧ квота. Налы сетасны колян во серти 25 прӧчент вылӧ унджык путёвка. Татшӧм корӧмӧн Коми Республикаса Юралысь дорӧ водзынджык шыӧдчылісны Войкытшсайса олысьяс.</w:t>
      </w:r>
    </w:p>
    <w:p>
      <w:pPr>
        <w:pStyle w:val="Normal"/>
        <w:widowControl/>
        <w:shd w:val="clear" w:color="auto" w:fill="FFFFFF"/>
        <w:suppressAutoHyphens w:val="true"/>
        <w:bidi w:val="0"/>
        <w:spacing w:lineRule="auto" w:line="360" w:before="0" w:after="0"/>
        <w:ind w:left="0" w:right="0" w:firstLine="709"/>
        <w:contextualSpacing/>
        <w:jc w:val="both"/>
        <w:rPr/>
      </w:pPr>
      <w:r>
        <w:rPr>
          <w:rFonts w:eastAsia="Times New Roman" w:cs="Times New Roman" w:ascii="Times New Roman" w:hAnsi="Times New Roman"/>
          <w:b w:val="false"/>
          <w:bCs w:val="false"/>
          <w:color w:val="000000"/>
          <w:kern w:val="2"/>
          <w:sz w:val="28"/>
          <w:szCs w:val="28"/>
          <w:highlight w:val="white"/>
          <w:lang w:val="kpv-RU" w:eastAsia="ru-RU" w:bidi="ar-SA"/>
        </w:rPr>
        <w:t>Комиын дзоньвидзалун бурмӧдан кампанияыс социальнӧй нырвизя. Путёвкаяссӧ дон босьттӧг сетӧны сідзжӧ енбиа челядьлы да челядя семьяяслы, кодъяс пикӧ воӧмаӧсь. Уна челядя семьяяслы компенсируйтасны путёвка донысь 90 прӧчентсӧ.</w:t>
      </w:r>
    </w:p>
    <w:p>
      <w:pPr>
        <w:pStyle w:val="Normal"/>
        <w:widowControl/>
        <w:shd w:val="clear" w:color="auto" w:fill="FFFFFF"/>
        <w:suppressAutoHyphens w:val="true"/>
        <w:bidi w:val="0"/>
        <w:spacing w:lineRule="auto" w:line="360" w:before="0" w:after="0"/>
        <w:ind w:left="0" w:right="0" w:firstLine="709"/>
        <w:contextualSpacing/>
        <w:jc w:val="both"/>
        <w:rPr/>
      </w:pPr>
      <w:r>
        <w:rPr>
          <w:rFonts w:eastAsia="Times New Roman" w:cs="Times New Roman" w:ascii="Times New Roman" w:hAnsi="Times New Roman"/>
          <w:b w:val="false"/>
          <w:bCs w:val="false"/>
          <w:color w:val="000000"/>
          <w:kern w:val="2"/>
          <w:sz w:val="28"/>
          <w:szCs w:val="28"/>
          <w:highlight w:val="white"/>
          <w:lang w:val="kpv-RU" w:eastAsia="ru-RU" w:bidi="ar-SA"/>
        </w:rPr>
        <w:t>2020 восянь Коми Республикаса Веськӧдлан котыр урчитіс бать-мамлы челядьлы лагерӧ, мый меститчӧ Россияын да кутшӧмӧс пыртӧма лӧсялана субъектлӧн шойччанінъяслӧн реестрӧ, ньӧбӧм путёвкаысь компенсация. 2021 воӧ отсӧгсӧ босьтіс 256 семья, та вылӧ республиканскӧй сьӧмкудйысь вӧлі вичмӧдӧма 1,8 млн шайт. Виччысьӧны, мый 2022 воӧ спросыс лоас ыджыдджык, та вӧсна республиканскӧй сьӧмкудйын тайӧ субсидия вылӧ урчитӧма 5 млн шайт.</w:t>
      </w:r>
    </w:p>
    <w:p>
      <w:pPr>
        <w:pStyle w:val="Normal"/>
        <w:widowControl/>
        <w:shd w:val="clear" w:color="auto" w:fill="FFFFFF"/>
        <w:suppressAutoHyphens w:val="true"/>
        <w:bidi w:val="0"/>
        <w:spacing w:lineRule="auto" w:line="360" w:before="0" w:after="0"/>
        <w:ind w:left="0" w:right="0" w:firstLine="709"/>
        <w:contextualSpacing/>
        <w:jc w:val="both"/>
        <w:rPr/>
      </w:pPr>
      <w:r>
        <w:rPr>
          <w:rFonts w:eastAsia="Times New Roman" w:cs="Times New Roman" w:ascii="Times New Roman" w:hAnsi="Times New Roman"/>
          <w:b w:val="false"/>
          <w:bCs w:val="false"/>
          <w:color w:val="000000"/>
          <w:kern w:val="2"/>
          <w:sz w:val="28"/>
          <w:szCs w:val="28"/>
          <w:highlight w:val="white"/>
          <w:lang w:val="kpv-RU" w:eastAsia="ru-RU" w:bidi="ar-SA"/>
        </w:rPr>
        <w:t>Колян во вӧлі пыртӧма нӧшта ӧти выльтор – пӧртӧма олӧмӧ бать-мамлы путёвкалӧн донысь юкӧн компенсируйтӧм серти федеральнӧй уджтас - «челядьлӧн кэшбэк». Уджтасӧ пыртӧма республикаса дзоньвидзалун бурмӧдан став лагер. Отсӧгсӧ босьтіс 2299 бать-мам, федеральнӧй сьӧмкудйысь налы мынтісны 17 млн гӧгӧр шайт, компенсируйтісны путёвкаяслӧн донысь 50 прӧчентӧдз.</w:t>
      </w:r>
    </w:p>
    <w:p>
      <w:pPr>
        <w:pStyle w:val="Normal"/>
        <w:widowControl/>
        <w:shd w:val="clear" w:color="auto" w:fill="FFFFFF"/>
        <w:suppressAutoHyphens w:val="true"/>
        <w:bidi w:val="0"/>
        <w:spacing w:lineRule="auto" w:line="360" w:before="0" w:after="0"/>
        <w:ind w:left="0" w:right="0" w:firstLine="709"/>
        <w:contextualSpacing/>
        <w:jc w:val="both"/>
        <w:rPr/>
      </w:pPr>
      <w:r>
        <w:rPr>
          <w:rFonts w:eastAsia="Times New Roman" w:cs="Times New Roman" w:ascii="Times New Roman" w:hAnsi="Times New Roman"/>
          <w:b w:val="false"/>
          <w:bCs w:val="false"/>
          <w:color w:val="000000"/>
          <w:kern w:val="2"/>
          <w:sz w:val="28"/>
          <w:szCs w:val="28"/>
          <w:highlight w:val="white"/>
          <w:lang w:val="kpv-RU" w:eastAsia="ru-RU" w:bidi="ar-SA"/>
        </w:rPr>
        <w:t>Республикаса кар-районъясын кӧсйӧны восьтыны лунся 328 лагер велӧдчанінъясын, спорт учреждениеясын, аспом организацияясын, 145 уджалан да шойччан лагер. Медуна татшӧм лагер воссяс Сыктывкарын да Ухтаын. Республикаысь бокын Сьӧд саридз вылын котыртасны 3 лагер. 200 сайӧ ныв-зон пырӧдчасны «Артек», «Орлёнок» да «Смена» войтыркостса ставроссияса челядьлы шӧринъяслӧн профильнӧй сменаясӧ.</w:t>
      </w:r>
    </w:p>
    <w:p>
      <w:pPr>
        <w:pStyle w:val="Normal"/>
        <w:widowControl/>
        <w:shd w:val="clear" w:color="auto" w:fill="FFFFFF"/>
        <w:suppressAutoHyphens w:val="true"/>
        <w:bidi w:val="0"/>
        <w:spacing w:lineRule="auto" w:line="360" w:before="0" w:after="0"/>
        <w:ind w:left="0" w:right="0" w:firstLine="709"/>
        <w:contextualSpacing/>
        <w:jc w:val="both"/>
        <w:rPr/>
      </w:pPr>
      <w:r>
        <w:rPr>
          <w:rFonts w:eastAsia="Times New Roman" w:cs="Times New Roman" w:ascii="Times New Roman" w:hAnsi="Times New Roman"/>
          <w:b w:val="false"/>
          <w:bCs w:val="false"/>
          <w:color w:val="000000"/>
          <w:kern w:val="2"/>
          <w:sz w:val="28"/>
          <w:szCs w:val="28"/>
          <w:highlight w:val="white"/>
          <w:lang w:val="kpv-RU" w:eastAsia="ru-RU" w:bidi="ar-SA"/>
        </w:rPr>
        <w:t>«Кольӧм воясӧ республика воштіс «Черноморскӧй зорькаӧ» дон босьттӧг уна путёвка сы вӧсна, мый санаторийыс нуӧдіс коммерческӧй удж. Тавосянь сійӧ уджалӧ канму веськӧдлӧм улын, та вӧсна ме паныд тайӧ учреждениелӧн коммерческӧй уджлы. Путёвкаяс вузалӧм дорысь ми бурджык сетам сьӧмсӧ миян челядьлысь дзоньвидзалун бурмӧдӧм вылӧ», - тӧдчӧдіс Владимир Уйба.</w:t>
      </w:r>
    </w:p>
    <w:p>
      <w:pPr>
        <w:pStyle w:val="Normal"/>
        <w:widowControl/>
        <w:shd w:val="clear" w:color="auto" w:fill="FFFFFF"/>
        <w:suppressAutoHyphens w:val="true"/>
        <w:bidi w:val="0"/>
        <w:spacing w:lineRule="auto" w:line="360" w:before="0" w:after="0"/>
        <w:ind w:left="0" w:right="0" w:firstLine="709"/>
        <w:contextualSpacing/>
        <w:jc w:val="both"/>
        <w:rPr/>
      </w:pPr>
      <w:r>
        <w:rPr>
          <w:rFonts w:eastAsia="Times New Roman" w:cs="Times New Roman" w:ascii="Times New Roman" w:hAnsi="Times New Roman"/>
          <w:b w:val="false"/>
          <w:bCs w:val="false"/>
          <w:color w:val="000000"/>
          <w:kern w:val="2"/>
          <w:sz w:val="28"/>
          <w:szCs w:val="28"/>
          <w:highlight w:val="white"/>
          <w:lang w:val="kpv-RU" w:eastAsia="ru-RU" w:bidi="ar-SA"/>
        </w:rPr>
        <w:t>Челядьлы лагеръясын котыртӧны военно-патриотическӧй, о</w:t>
      </w:r>
      <w:r>
        <w:rPr>
          <w:rFonts w:eastAsia="Times New Roman" w:cs="Times New Roman" w:ascii="Times New Roman" w:hAnsi="Times New Roman"/>
          <w:b w:val="false"/>
          <w:bCs w:val="false"/>
          <w:i w:val="false"/>
          <w:iCs w:val="false"/>
          <w:caps w:val="false"/>
          <w:smallCaps w:val="false"/>
          <w:color w:val="000000"/>
          <w:spacing w:val="0"/>
          <w:kern w:val="2"/>
          <w:sz w:val="28"/>
          <w:szCs w:val="28"/>
          <w:highlight w:val="white"/>
          <w:u w:val="none"/>
          <w:shd w:fill="auto" w:val="clear"/>
          <w:lang w:val="kpv-RU" w:eastAsia="zh-CN" w:bidi="hi-IN"/>
        </w:rPr>
        <w:t xml:space="preserve">лӧмын неминучаысь видзчысян подувъяс, наука, техника, туризм, этнокультурнӧй, ам му туялан, художественно-эстетическӧй нырвизя </w:t>
      </w:r>
      <w:r>
        <w:rPr>
          <w:rFonts w:eastAsia="Times New Roman" w:cs="Times New Roman" w:ascii="Times New Roman" w:hAnsi="Times New Roman"/>
          <w:b w:val="false"/>
          <w:bCs w:val="false"/>
          <w:color w:val="000000"/>
          <w:kern w:val="2"/>
          <w:sz w:val="28"/>
          <w:szCs w:val="28"/>
          <w:highlight w:val="white"/>
          <w:lang w:val="kpv-RU" w:eastAsia="ru-RU" w:bidi="ar-SA"/>
        </w:rPr>
        <w:t>велӧдан сменаяс. Лоасны дзоньвидзалунын дзескӧдӧм челядьлы да спортсменъяслы торъя сменаяс.</w:t>
      </w:r>
    </w:p>
    <w:p>
      <w:pPr>
        <w:pStyle w:val="Normal"/>
        <w:widowControl/>
        <w:shd w:val="clear" w:color="auto" w:fill="FFFFFF"/>
        <w:suppressAutoHyphens w:val="true"/>
        <w:bidi w:val="0"/>
        <w:spacing w:lineRule="auto" w:line="360" w:before="0" w:after="0"/>
        <w:ind w:left="0" w:right="0" w:firstLine="709"/>
        <w:contextualSpacing/>
        <w:jc w:val="both"/>
        <w:rPr/>
      </w:pPr>
      <w:r>
        <w:rPr>
          <w:rFonts w:eastAsia="Times New Roman" w:cs="Times New Roman" w:ascii="Times New Roman" w:hAnsi="Times New Roman"/>
          <w:b w:val="false"/>
          <w:bCs w:val="false"/>
          <w:color w:val="000000"/>
          <w:kern w:val="2"/>
          <w:sz w:val="28"/>
          <w:szCs w:val="28"/>
          <w:highlight w:val="white"/>
          <w:lang w:val="kpv-RU" w:eastAsia="ru-RU" w:bidi="ar-SA"/>
        </w:rPr>
        <w:t>Уджалӧны челядьлы лагеръяссӧ кадръясӧн могмӧдӧм серти. Сыктывкарса да Ухтаса канму университетъяс, Челядьлы да том йӧзлы республиканскӧй шӧрин подув вылын дасьтӧны педагогъясӧс да вожатӧйясӧс. Ставнас челядьлы лагеръясын кутасны уджавны 4 сюрс гӧгӧр педагог да 500 гӧгӧр вожатӧй. Медицина боксянь кутасны видзӧдны 400 сайӧ медицина уджалысь.</w:t>
      </w:r>
    </w:p>
    <w:p>
      <w:pPr>
        <w:pStyle w:val="Normal"/>
        <w:widowControl/>
        <w:shd w:val="clear" w:color="auto" w:fill="FFFFFF"/>
        <w:suppressAutoHyphens w:val="true"/>
        <w:bidi w:val="0"/>
        <w:spacing w:lineRule="auto" w:line="360" w:before="0" w:after="0"/>
        <w:ind w:left="0" w:right="0" w:firstLine="709"/>
        <w:contextualSpacing/>
        <w:jc w:val="both"/>
        <w:rPr/>
      </w:pPr>
      <w:r>
        <w:rPr>
          <w:rFonts w:eastAsia="Times New Roman" w:cs="Times New Roman" w:ascii="Times New Roman" w:hAnsi="Times New Roman"/>
          <w:b w:val="false"/>
          <w:bCs w:val="false"/>
          <w:color w:val="000000"/>
          <w:kern w:val="2"/>
          <w:sz w:val="28"/>
          <w:szCs w:val="28"/>
          <w:highlight w:val="white"/>
          <w:lang w:val="kpv-RU" w:eastAsia="ru-RU" w:bidi="ar-SA"/>
        </w:rPr>
        <w:t>Шойччӧм да дзоньвидзалун бурмӧдӧм кындзи челядьлы лоӧ котыртӧма прӧст кад пӧлезнӧя коллялӧм. Сэтчӧ пырӧдчас 100 сюрс гӧгӧр ныв-зон. Гожся каникулъяс дырйи республикаса велӧдан организацияяс нуӧдасны быд сикас мероприятиеяс да акцияяс, мастер-классъяс. «Велӧдӧм» национальнӧй проект серти кутасны уджавны цифрӧвӧй, гуманитарнӧй, естественно-научнӧй нырвизя 85 Велӧдан шӧрин, Сыктывкарын школьнӧй кванториум. Челядьлысь да том йӧзлысь шойччӧмсӧ котыртасны культура да спорт учреждениеясын. Челядь вермасны уджавны трудӧвӧй бригадаясын, уджалан да шойччан лагеръясын, мэрлӧн отрядъясын.</w:t>
      </w:r>
    </w:p>
    <w:p>
      <w:pPr>
        <w:pStyle w:val="Normal"/>
        <w:widowControl/>
        <w:shd w:val="clear" w:color="auto" w:fill="FFFFFF"/>
        <w:suppressAutoHyphens w:val="true"/>
        <w:bidi w:val="0"/>
        <w:spacing w:lineRule="auto" w:line="360" w:before="0" w:after="0"/>
        <w:ind w:left="0" w:right="0" w:firstLine="709"/>
        <w:contextualSpacing/>
        <w:jc w:val="both"/>
        <w:rPr/>
      </w:pPr>
      <w:r>
        <w:rPr>
          <w:rFonts w:eastAsia="Times New Roman" w:cs="Times New Roman" w:ascii="Times New Roman" w:hAnsi="Times New Roman"/>
          <w:b w:val="false"/>
          <w:bCs w:val="false"/>
          <w:color w:val="000000"/>
          <w:kern w:val="2"/>
          <w:sz w:val="28"/>
          <w:szCs w:val="28"/>
          <w:highlight w:val="white"/>
          <w:lang w:val="kpv-RU" w:eastAsia="ru-RU" w:bidi="ar-SA"/>
        </w:rPr>
        <w:t>Ода-кора тӧлысь 5 лунсянь «Путёвкаяс электроннӧя юклӧм» Коми Республикаса канму юӧртан система подув вылын бать-мам вермасны сетны челядьлы лагерӧ путёвка босьтӧм вылӧ электроннӧй заявление. Дзоньвидзалун бурмӧдан гожся кампания заводитчас ода-кора тӧлысь 30 лунӧ.</w:t>
      </w:r>
      <w:r>
        <w:br w:type="page"/>
      </w:r>
    </w:p>
    <w:p>
      <w:pPr>
        <w:pStyle w:val="Normal"/>
        <w:widowControl/>
        <w:shd w:val="clear" w:color="auto" w:fill="FFFFFF"/>
        <w:suppressAutoHyphens w:val="true"/>
        <w:bidi w:val="0"/>
        <w:spacing w:lineRule="auto" w:line="36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bCs/>
          <w:color w:val="000000"/>
          <w:kern w:val="2"/>
          <w:sz w:val="28"/>
          <w:szCs w:val="28"/>
          <w:lang w:val="kpv-RU" w:eastAsia="ru-RU" w:bidi="ar-SA"/>
        </w:rPr>
        <w:t>24.03.2022</w:t>
      </w:r>
    </w:p>
    <w:p>
      <w:pPr>
        <w:pStyle w:val="1"/>
        <w:widowControl/>
        <w:shd w:val="clear" w:color="auto" w:fill="FFFFFF"/>
        <w:suppressAutoHyphens w:val="true"/>
        <w:bidi w:val="0"/>
        <w:spacing w:lineRule="auto" w:line="360" w:before="0" w:after="0"/>
        <w:ind w:left="0" w:right="0" w:firstLine="709"/>
        <w:contextualSpacing/>
        <w:jc w:val="both"/>
        <w:rPr>
          <w:rFonts w:ascii="Times New Roman" w:hAnsi="Times New Roman"/>
          <w:b/>
          <w:b/>
          <w:bCs/>
          <w:sz w:val="28"/>
          <w:szCs w:val="28"/>
        </w:rPr>
      </w:pPr>
      <w:r>
        <w:rPr>
          <w:rFonts w:eastAsia="Times New Roman" w:cs="Times New Roman"/>
          <w:b/>
          <w:bCs/>
          <w:color w:val="000000"/>
          <w:kern w:val="2"/>
          <w:sz w:val="28"/>
          <w:szCs w:val="28"/>
          <w:lang w:val="kpv-RU" w:eastAsia="ru-RU" w:bidi="ar-SA"/>
        </w:rPr>
        <w:t>Дети Арктики из Коми смогут бесплатно отдохнуть на море</w:t>
      </w:r>
    </w:p>
    <w:p>
      <w:pPr>
        <w:pStyle w:val="Style15"/>
        <w:widowControl/>
        <w:suppressAutoHyphens w:val="true"/>
        <w:bidi w:val="0"/>
        <w:spacing w:lineRule="auto" w:line="360" w:before="0" w:after="0"/>
        <w:ind w:left="0" w:right="0" w:firstLine="709"/>
        <w:contextualSpacing/>
        <w:jc w:val="both"/>
        <w:rPr>
          <w:rFonts w:ascii="Times New Roman" w:hAnsi="Times New Roman"/>
          <w:sz w:val="28"/>
          <w:szCs w:val="28"/>
        </w:rPr>
      </w:pPr>
      <w:r>
        <w:rPr>
          <w:rFonts w:ascii="Times New Roman" w:hAnsi="Times New Roman"/>
          <w:sz w:val="28"/>
          <w:szCs w:val="28"/>
        </w:rPr>
        <w:t>Вопросы подготовки к проведению детской оздоровительной кампании 2022 года и обеспечения безопасности детей в период её прохождения рассмотрены 23 марта на заседании Правительства Республики Коми. Заседание провёл глава региона Владимир Уйба.</w:t>
      </w:r>
    </w:p>
    <w:p>
      <w:pPr>
        <w:pStyle w:val="Style15"/>
        <w:widowControl/>
        <w:suppressAutoHyphens w:val="true"/>
        <w:bidi w:val="0"/>
        <w:spacing w:lineRule="auto" w:line="360" w:before="0" w:after="0"/>
        <w:ind w:left="0" w:right="0" w:firstLine="709"/>
        <w:contextualSpacing/>
        <w:jc w:val="both"/>
        <w:rPr>
          <w:rFonts w:ascii="Times New Roman" w:hAnsi="Times New Roman"/>
          <w:sz w:val="28"/>
          <w:szCs w:val="28"/>
        </w:rPr>
      </w:pPr>
      <w:r>
        <w:rPr>
          <w:rFonts w:ascii="Times New Roman" w:hAnsi="Times New Roman"/>
          <w:sz w:val="28"/>
          <w:szCs w:val="28"/>
        </w:rPr>
        <w:t xml:space="preserve">«Надо понимать, что в этом году гораздо меньше родителей смогут самостоятельно вывезти детей на отдых, как делали это раньше. Мы должны помочь им и сделать всё от нас зависящее, чтобы как можно больше детей смогли отдохнуть и оздоровиться. Как всегда, в приоритете – дети из малообеспеченных и многодетных семей, дети-сироты, а также попавшие в трудную жизненную ситуацию, и дети, проживающие на территории арктических муниципалитетов», - сказал Владимир Уйба. </w:t>
      </w:r>
    </w:p>
    <w:p>
      <w:pPr>
        <w:pStyle w:val="Style15"/>
        <w:widowControl/>
        <w:suppressAutoHyphens w:val="true"/>
        <w:bidi w:val="0"/>
        <w:spacing w:lineRule="auto" w:line="360" w:before="0" w:after="0"/>
        <w:ind w:left="0" w:right="0" w:firstLine="709"/>
        <w:contextualSpacing/>
        <w:jc w:val="both"/>
        <w:rPr>
          <w:rFonts w:ascii="Times New Roman" w:hAnsi="Times New Roman"/>
          <w:sz w:val="28"/>
          <w:szCs w:val="28"/>
        </w:rPr>
      </w:pPr>
      <w:r>
        <w:rPr>
          <w:rFonts w:ascii="Times New Roman" w:hAnsi="Times New Roman"/>
          <w:sz w:val="28"/>
          <w:szCs w:val="28"/>
        </w:rPr>
        <w:t xml:space="preserve">Всего в этом году планируется отправить на отдых и оздоровление 57 тысяч юных жителей Республики Коми. На эти цели предусмотрено более 300 млн рублей. Основная доля средств будет выделена из регионального бюджета. Часть расходов – 26 млн рублей – возьмут на себя муниципалитеты. Дополнительно к этому Владимир Уйба поручил Правительству республики выделить на организацию оздоровительной кампании ещё 109 млн рублей. </w:t>
      </w:r>
    </w:p>
    <w:p>
      <w:pPr>
        <w:pStyle w:val="Style15"/>
        <w:widowControl/>
        <w:suppressAutoHyphens w:val="true"/>
        <w:bidi w:val="0"/>
        <w:spacing w:lineRule="auto" w:line="360" w:before="0" w:after="0"/>
        <w:ind w:left="0" w:right="0" w:firstLine="709"/>
        <w:contextualSpacing/>
        <w:jc w:val="both"/>
        <w:rPr>
          <w:rFonts w:ascii="Times New Roman" w:hAnsi="Times New Roman"/>
          <w:sz w:val="28"/>
          <w:szCs w:val="28"/>
        </w:rPr>
      </w:pPr>
      <w:r>
        <w:rPr>
          <w:rFonts w:ascii="Times New Roman" w:hAnsi="Times New Roman"/>
          <w:sz w:val="28"/>
          <w:szCs w:val="28"/>
        </w:rPr>
        <w:t xml:space="preserve">В этом году в федеральном бюджете впервые предусмотрены средства на отдых детей, проживающих в Арктической зоне (Воркуте, Инте, Усинске и Усть-Цилемском районе). На эти цели будет направлено более 32 млн рублей. При этом путёвки в лагеря, расположенные на морском побережье, для детей из арктических муниципалитетов будут бесплатными. Если ребёнок находится в трудной жизненной ситуации, то и оплата проезда к месту отдыха и обратно в полном объёме будет осуществляться за счёт бюджета, для остальных детей – в размере 50 % от общей суммы. Эта новая мера поддержки позволит охватить отдыхом тысячу юных северян. </w:t>
      </w:r>
    </w:p>
    <w:p>
      <w:pPr>
        <w:pStyle w:val="Style15"/>
        <w:widowControl/>
        <w:suppressAutoHyphens w:val="true"/>
        <w:bidi w:val="0"/>
        <w:spacing w:lineRule="auto" w:line="360" w:before="0" w:after="0"/>
        <w:ind w:left="0" w:right="0" w:firstLine="709"/>
        <w:contextualSpacing/>
        <w:jc w:val="both"/>
        <w:rPr>
          <w:rFonts w:ascii="Times New Roman" w:hAnsi="Times New Roman"/>
          <w:sz w:val="28"/>
          <w:szCs w:val="28"/>
        </w:rPr>
      </w:pPr>
      <w:r>
        <w:rPr>
          <w:rFonts w:ascii="Times New Roman" w:hAnsi="Times New Roman"/>
          <w:sz w:val="28"/>
          <w:szCs w:val="28"/>
        </w:rPr>
        <w:t xml:space="preserve">Владимир Уйба распорядился увеличить в этом году квоту на оздоровление детей Воркуты. Им выделят путёвок на 25 процентов больше, чем в прошлом году. С такой просьбой к Главе Республики Коми ранее обращались жители Заполярья. </w:t>
      </w:r>
    </w:p>
    <w:p>
      <w:pPr>
        <w:pStyle w:val="Style15"/>
        <w:widowControl/>
        <w:suppressAutoHyphens w:val="true"/>
        <w:bidi w:val="0"/>
        <w:spacing w:lineRule="auto" w:line="360" w:before="0" w:after="0"/>
        <w:ind w:left="0" w:right="0" w:firstLine="709"/>
        <w:contextualSpacing/>
        <w:jc w:val="both"/>
        <w:rPr>
          <w:rFonts w:ascii="Times New Roman" w:hAnsi="Times New Roman"/>
          <w:sz w:val="28"/>
          <w:szCs w:val="28"/>
        </w:rPr>
      </w:pPr>
      <w:r>
        <w:rPr>
          <w:rFonts w:ascii="Times New Roman" w:hAnsi="Times New Roman"/>
          <w:sz w:val="28"/>
          <w:szCs w:val="28"/>
        </w:rPr>
        <w:t xml:space="preserve">Оздоровительная кампания в Коми носит социально ориентированный характер. Бесплатные путёвки предоставляются также одарённым детям и семьям с детьми, оказавшимся в трудной жизненной ситуации. Многодетным семьям будет компенсироваться 90 процентов от стоимости путёвки. </w:t>
      </w:r>
    </w:p>
    <w:p>
      <w:pPr>
        <w:pStyle w:val="Style15"/>
        <w:widowControl/>
        <w:suppressAutoHyphens w:val="true"/>
        <w:bidi w:val="0"/>
        <w:spacing w:lineRule="auto" w:line="360" w:before="0" w:after="0"/>
        <w:ind w:left="0" w:right="0" w:firstLine="709"/>
        <w:contextualSpacing/>
        <w:jc w:val="both"/>
        <w:rPr>
          <w:rFonts w:ascii="Times New Roman" w:hAnsi="Times New Roman"/>
          <w:sz w:val="28"/>
          <w:szCs w:val="28"/>
        </w:rPr>
      </w:pPr>
      <w:r>
        <w:rPr>
          <w:rFonts w:ascii="Times New Roman" w:hAnsi="Times New Roman"/>
          <w:sz w:val="28"/>
          <w:szCs w:val="28"/>
        </w:rPr>
        <w:t xml:space="preserve">С 2020 года Правительством Республики Коми предусмотрена компенсация родителям за самостоятельно приобретённую путёвку в детский лагерь, расположенный на территории России, и включённый в реестр организаций отдыха соответствующего субъекта. В 2021 году поддержкой воспользовались 256 семей, на эти цели из республиканского бюджета было выделено 1,8 млн рублей. В 2022 году ожидается повышенный спрос, поэтому в республиканском бюджете на эту субсидию предусмотрено 5 млн рублей. </w:t>
      </w:r>
    </w:p>
    <w:p>
      <w:pPr>
        <w:pStyle w:val="Style15"/>
        <w:widowControl/>
        <w:suppressAutoHyphens w:val="true"/>
        <w:bidi w:val="0"/>
        <w:spacing w:lineRule="auto" w:line="360" w:before="0" w:after="0"/>
        <w:ind w:left="0" w:right="0" w:firstLine="709"/>
        <w:contextualSpacing/>
        <w:jc w:val="both"/>
        <w:rPr>
          <w:rFonts w:ascii="Times New Roman" w:hAnsi="Times New Roman"/>
          <w:sz w:val="28"/>
          <w:szCs w:val="28"/>
        </w:rPr>
      </w:pPr>
      <w:r>
        <w:rPr>
          <w:rFonts w:ascii="Times New Roman" w:hAnsi="Times New Roman"/>
          <w:sz w:val="28"/>
          <w:szCs w:val="28"/>
        </w:rPr>
        <w:t xml:space="preserve">В прошлом году было введено ещё одно новшество – запуск федеральной программы по компенсации родителям части стоимости путёвки – «детский кэшбэк». В программу вошли все детские оздоровительные лагеря республики. Поддержкой воспользовались 2299 родителей, из федерального бюджета им выплатили около 17 млн рублей, компенсировав до 50 процентов от стоимости путёвок. </w:t>
      </w:r>
    </w:p>
    <w:p>
      <w:pPr>
        <w:pStyle w:val="Style15"/>
        <w:widowControl/>
        <w:suppressAutoHyphens w:val="true"/>
        <w:bidi w:val="0"/>
        <w:spacing w:lineRule="auto" w:line="360" w:before="0" w:after="0"/>
        <w:ind w:left="0" w:right="0" w:firstLine="709"/>
        <w:contextualSpacing/>
        <w:jc w:val="both"/>
        <w:rPr>
          <w:rFonts w:ascii="Times New Roman" w:hAnsi="Times New Roman"/>
          <w:sz w:val="28"/>
          <w:szCs w:val="28"/>
        </w:rPr>
      </w:pPr>
      <w:r>
        <w:rPr>
          <w:rFonts w:ascii="Times New Roman" w:hAnsi="Times New Roman"/>
          <w:sz w:val="28"/>
          <w:szCs w:val="28"/>
        </w:rPr>
        <w:t xml:space="preserve">В городах и районах республики готовятся к открытию 328 лагерей с дневным пребыванием на базах образовательных организаций, учреждений спорта, частных организаций, 145 лагерей труда и отдыха. Больше всего таких лагерей откроется в Сыктывкаре и Ухте. За пределами республики будет организовано 3 лагеря на Черноморском побережье. Более 200 детей примут участие в профильных сменах международных всероссийских детских центров «Артек», «Орлёнок» и «Смена». </w:t>
      </w:r>
    </w:p>
    <w:p>
      <w:pPr>
        <w:pStyle w:val="Style15"/>
        <w:widowControl/>
        <w:suppressAutoHyphens w:val="true"/>
        <w:bidi w:val="0"/>
        <w:spacing w:lineRule="auto" w:line="360" w:before="0" w:after="0"/>
        <w:ind w:left="0" w:right="0" w:firstLine="709"/>
        <w:contextualSpacing/>
        <w:jc w:val="both"/>
        <w:rPr>
          <w:rFonts w:ascii="Times New Roman" w:hAnsi="Times New Roman"/>
          <w:sz w:val="28"/>
          <w:szCs w:val="28"/>
        </w:rPr>
      </w:pPr>
      <w:r>
        <w:rPr>
          <w:rFonts w:ascii="Times New Roman" w:hAnsi="Times New Roman"/>
          <w:sz w:val="28"/>
          <w:szCs w:val="28"/>
        </w:rPr>
        <w:t xml:space="preserve">«В прошлые годы республика упустила много бесплатных путёвок в «Черноморской зорьке» из-за того, что санаторий вёл коммерческую деятельность. С этого года он стал государственным, поэтому я категорически против коммерческой составляющей в данном учреждении. Нам выгоднее вкладывать в здоровье своих детей, чем зарабатывать копейку на продаже путёвок», - подчеркнул Владимир Уйба. </w:t>
      </w:r>
    </w:p>
    <w:p>
      <w:pPr>
        <w:pStyle w:val="Style15"/>
        <w:widowControl/>
        <w:suppressAutoHyphens w:val="true"/>
        <w:bidi w:val="0"/>
        <w:spacing w:lineRule="auto" w:line="360" w:before="0" w:after="0"/>
        <w:ind w:left="0" w:right="0" w:firstLine="709"/>
        <w:contextualSpacing/>
        <w:jc w:val="both"/>
        <w:rPr>
          <w:rFonts w:ascii="Times New Roman" w:hAnsi="Times New Roman"/>
          <w:sz w:val="28"/>
          <w:szCs w:val="28"/>
        </w:rPr>
      </w:pPr>
      <w:r>
        <w:rPr>
          <w:rFonts w:ascii="Times New Roman" w:hAnsi="Times New Roman"/>
          <w:sz w:val="28"/>
          <w:szCs w:val="28"/>
        </w:rPr>
        <w:t xml:space="preserve">Прорабатывается и содержательная часть отдыха в детских лагерях. Будут организованы тематические смены с образовательной составляющей, они будут касаться военно-патриотического воспитания, основ безопасности жизнедеятельности, научной, технической, туристической, этнокультурной, краеведческой, художественно-эстетической сфер. Будут организованы профильные смены для детей с ограниченными возможностями здоровья и спортсменов. </w:t>
      </w:r>
    </w:p>
    <w:p>
      <w:pPr>
        <w:pStyle w:val="Style15"/>
        <w:widowControl/>
        <w:suppressAutoHyphens w:val="true"/>
        <w:bidi w:val="0"/>
        <w:spacing w:lineRule="auto" w:line="360" w:before="0" w:after="0"/>
        <w:ind w:left="0" w:right="0" w:firstLine="709"/>
        <w:contextualSpacing/>
        <w:jc w:val="both"/>
        <w:rPr>
          <w:rFonts w:ascii="Times New Roman" w:hAnsi="Times New Roman"/>
          <w:sz w:val="28"/>
          <w:szCs w:val="28"/>
        </w:rPr>
      </w:pPr>
      <w:r>
        <w:rPr>
          <w:rFonts w:ascii="Times New Roman" w:hAnsi="Times New Roman"/>
          <w:sz w:val="28"/>
          <w:szCs w:val="28"/>
        </w:rPr>
        <w:t xml:space="preserve">Проводится работа над кадровым обеспечением детских лагерей. Реализуется программа профессионального мастерства для педагогов и вожатых на базе Сыктывкарского и Ухтинского госуниверситетов, Республиканского центра детей и молодёжи. Всего к работе в детских лагерях планируется привлечь около 4 тысяч педагогов и 500 вожатых. Для медицинского сопровождения направят более 400 медицинских работников. </w:t>
      </w:r>
    </w:p>
    <w:p>
      <w:pPr>
        <w:pStyle w:val="Style15"/>
        <w:widowControl/>
        <w:suppressAutoHyphens w:val="true"/>
        <w:bidi w:val="0"/>
        <w:spacing w:lineRule="auto" w:line="360" w:before="0" w:after="0"/>
        <w:ind w:left="0" w:right="0" w:firstLine="709"/>
        <w:contextualSpacing/>
        <w:jc w:val="both"/>
        <w:rPr>
          <w:rFonts w:ascii="Times New Roman" w:hAnsi="Times New Roman"/>
          <w:sz w:val="28"/>
          <w:szCs w:val="28"/>
        </w:rPr>
      </w:pPr>
      <w:r>
        <w:rPr>
          <w:rFonts w:ascii="Times New Roman" w:hAnsi="Times New Roman"/>
          <w:sz w:val="28"/>
          <w:szCs w:val="28"/>
        </w:rPr>
        <w:t xml:space="preserve">Помимо отдыха и оздоровления для детей будет организована полезная занятость, в которую планируется вовлечь около 100 тысяч ребят. В дни летних каникул образовательные организации республики будут проводить мероприятия и акции по различным темам, мастер-классы. По нацпроекту «Образование» будут задействованы 85 Центров образования цифрового, гуманитарного и естественно-научного профилей, школьный кванториум в Сыктывкаре. Летний досуг детей и молодёжи будет организован на базе учреждений культуры и спорта. Дети смогут подработать в трудовых бригадах, лагерях труда и отдыха, отрядах мэра. </w:t>
      </w:r>
    </w:p>
    <w:p>
      <w:pPr>
        <w:pStyle w:val="Style15"/>
        <w:widowControl/>
        <w:suppressAutoHyphens w:val="true"/>
        <w:bidi w:val="0"/>
        <w:spacing w:lineRule="auto" w:line="360" w:before="0" w:after="0"/>
        <w:ind w:left="0" w:right="0" w:firstLine="709"/>
        <w:contextualSpacing/>
        <w:jc w:val="both"/>
        <w:rPr>
          <w:rFonts w:ascii="Times New Roman" w:hAnsi="Times New Roman"/>
          <w:sz w:val="28"/>
          <w:szCs w:val="28"/>
        </w:rPr>
      </w:pPr>
      <w:r>
        <w:rPr>
          <w:rFonts w:ascii="Times New Roman" w:hAnsi="Times New Roman"/>
          <w:sz w:val="28"/>
          <w:szCs w:val="28"/>
        </w:rPr>
        <w:t>Подать заявление на получение путёвки в детский лагерь родители смогут в электронном виде с 5 мая на базе государственной информационной системы Республики Коми «Электронное распределение путёвок». Старт летней оздоровительной кампании запланирован на 30 мая.</w:t>
      </w:r>
    </w:p>
    <w:p>
      <w:pPr>
        <w:pStyle w:val="Normal"/>
        <w:widowControl/>
        <w:shd w:val="clear" w:color="auto" w:fill="FFFFFF"/>
        <w:suppressAutoHyphens w:val="true"/>
        <w:bidi w:val="0"/>
        <w:spacing w:lineRule="auto" w:line="360" w:before="0" w:after="0"/>
        <w:ind w:left="0" w:right="0" w:firstLine="709"/>
        <w:contextualSpacing/>
        <w:jc w:val="both"/>
        <w:rPr/>
      </w:pPr>
      <w:r>
        <w:rPr>
          <w:rFonts w:eastAsia="Times New Roman" w:cs="Times New Roman" w:ascii="Times New Roman" w:hAnsi="Times New Roman"/>
          <w:b w:val="false"/>
          <w:bCs w:val="false"/>
          <w:color w:val="000000"/>
          <w:kern w:val="2"/>
          <w:sz w:val="28"/>
          <w:szCs w:val="28"/>
          <w:lang w:val="kpv-RU" w:eastAsia="ru-RU" w:bidi="ar-SA"/>
        </w:rPr>
        <w:t>Габова 4892</w:t>
      </w:r>
    </w:p>
    <w:sectPr>
      <w:type w:val="nextPage"/>
      <w:pgSz w:w="11906" w:h="16838"/>
      <w:pgMar w:left="1701" w:right="1134"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ru-RU" w:eastAsia="en-US" w:bidi="ar-SA"/>
    </w:rPr>
  </w:style>
  <w:style w:type="paragraph" w:styleId="1">
    <w:name w:val="Heading 1"/>
    <w:basedOn w:val="Normal"/>
    <w:link w:val="10"/>
    <w:uiPriority w:val="9"/>
    <w:qFormat/>
    <w:rsid w:val="005b39ff"/>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5b39ff"/>
    <w:rPr>
      <w:rFonts w:ascii="Times New Roman" w:hAnsi="Times New Roman" w:eastAsia="Times New Roman" w:cs="Times New Roman"/>
      <w:b/>
      <w:bCs/>
      <w:kern w:val="2"/>
      <w:sz w:val="48"/>
      <w:szCs w:val="48"/>
      <w:lang w:eastAsia="ru-RU"/>
    </w:rPr>
  </w:style>
  <w:style w:type="character" w:styleId="Style13">
    <w:name w:val="Интернет-ссылка"/>
    <w:basedOn w:val="DefaultParagraphFont"/>
    <w:uiPriority w:val="99"/>
    <w:semiHidden/>
    <w:unhideWhenUsed/>
    <w:rsid w:val="005b39ff"/>
    <w:rPr>
      <w:color w:val="0000FF"/>
      <w:u w:val="single"/>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NormalWeb">
    <w:name w:val="Normal (Web)"/>
    <w:basedOn w:val="Normal"/>
    <w:uiPriority w:val="99"/>
    <w:unhideWhenUsed/>
    <w:qFormat/>
    <w:rsid w:val="005b39ff"/>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Application>LibreOffice/6.4.2.2$Linux_X86_64 LibreOffice_project/4e471d8c02c9c90f512f7f9ead8875b57fcb1ec3</Application>
  <Pages>7</Pages>
  <Words>1389</Words>
  <Characters>9361</Characters>
  <CharactersWithSpaces>10740</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2022-03-04T07:36:00Z</dcterms:created>
  <dc:creator>Елена Габова</dc:creator>
  <dc:description/>
  <dc:language>ru-RU</dc:language>
  <cp:lastModifiedBy/>
  <dcterms:modified xsi:type="dcterms:W3CDTF">2022-03-28T16:53:01Z</dcterms:modified>
  <cp:revision>69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