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01.04.2022</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Коми Республикаса Веськӧдлан котыр кӧсйӧ кадысь водз помавны гражданаӧс аварийнӧй оланінъясысь мӧдлаӧ овмӧдан уджтас</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Рака тӧлысь 31 лунӧ регионса Юралысь Владимир Уйба пырӧдчис «</w:t>
      </w:r>
      <w:r>
        <w:rPr>
          <w:rFonts w:eastAsia="Times New Roman" w:cs="Times New Roman" w:ascii="Times New Roman" w:hAnsi="Times New Roman"/>
          <w:b w:val="false"/>
          <w:bCs w:val="false"/>
          <w:color w:val="000000"/>
          <w:kern w:val="2"/>
          <w:sz w:val="28"/>
          <w:szCs w:val="28"/>
          <w:shd w:fill="auto" w:val="clear"/>
          <w:lang w:val="kpv-RU" w:eastAsia="zh-CN" w:bidi="ar-SA"/>
        </w:rPr>
        <w:t xml:space="preserve">Овны шогмытӧм оланін фонд пыр чинтӧмсӧ могмӧдӧм» федеральнӧй проект збыльмӧдан юалӧмъяс серти </w:t>
      </w:r>
      <w:r>
        <w:rPr>
          <w:rFonts w:eastAsia="Calibri" w:cs="Times New Roman" w:ascii="Times New Roman" w:hAnsi="Times New Roman"/>
          <w:b w:val="false"/>
          <w:bCs w:val="false"/>
          <w:color w:val="000000"/>
          <w:kern w:val="2"/>
          <w:sz w:val="28"/>
          <w:szCs w:val="28"/>
          <w:lang w:val="kpv-RU" w:eastAsia="zh-CN" w:bidi="ar-SA"/>
        </w:rPr>
        <w:t>К</w:t>
      </w:r>
      <w:r>
        <w:rPr>
          <w:rFonts w:eastAsia="Calibri" w:cs="Times New Roman" w:ascii="Times New Roman" w:hAnsi="Times New Roman"/>
          <w:b w:val="false"/>
          <w:bCs w:val="false"/>
          <w:color w:val="000000"/>
          <w:kern w:val="2"/>
          <w:sz w:val="28"/>
          <w:szCs w:val="28"/>
          <w:u w:val="none"/>
          <w:lang w:val="kpv-RU" w:eastAsia="zh-CN" w:bidi="ar-SA"/>
        </w:rPr>
        <w:t xml:space="preserve">анму корпорацияса – Оланін да коммунальнӧй овмӧс реформируйтӧмын отсӧг сетан фондса медыджыд директор Константин Цицинкӧд </w:t>
      </w:r>
      <w:r>
        <w:rPr>
          <w:rFonts w:eastAsia="Times New Roman" w:cs="Times New Roman" w:ascii="Times New Roman" w:hAnsi="Times New Roman"/>
          <w:b w:val="false"/>
          <w:bCs w:val="false"/>
          <w:color w:val="000000"/>
          <w:kern w:val="2"/>
          <w:sz w:val="28"/>
          <w:szCs w:val="28"/>
          <w:lang w:val="kpv-RU" w:eastAsia="ru-RU" w:bidi="ar-SA"/>
        </w:rPr>
        <w:t>видеоселекторнӧй сӧвещаниеӧ.</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Коми Республикаса Юралысь Владимир Уйба аттьӧаліс Константин Цицинӧс да Фондса уджалысьясӧс 2022 вося этап збыльмӧдӧм вылӧ Фондса сьӧм тшӧт весьтӧ сьӧма отсӧг сетӧм вылӧ заявка дасьтӧмын регионса Веськӧдлан котырлы отсалӧмысь. Сы серти 1238 олан жырйысь мӧдлаӧ овмӧдасны 2894 гражданинӧс. Аварийнӧй оланін фондлӧн, кытысь йӧзсӧ овмӧдӧны мӧдлаӧ, площадьыс – 51,5 сюрс кв. метр. Заявкасӧ кӧсйӧны сетны локтан вежон заводитчигӧн.</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Ставнас Коми Республикаын федеральнӧй проект серти 2019-2025 воясӧ мӧдлаӧ овмӧдны колӧ 7603 мортӧс, кодъяс олӧны 734 аварийнӧй керкаын. Ставнас налӧн площадьыс 138,22 сюрс кв. метр.</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Мӧдлаӧ овмӧдӧма нин 2301 мортӧс, разьӧма 44,6 сюрс кв. метр аварийнӧй оланін. Таысь кындзи, регионса сьӧм вылӧ уджтасъяс серти мӧдлаӧ овмӧдӧма 12,4 сюрс кв. метрысь 417 граждан</w:t>
      </w:r>
      <w:r>
        <w:rPr>
          <w:rFonts w:eastAsia="Times New Roman" w:cs="Times New Roman" w:ascii="Times New Roman" w:hAnsi="Times New Roman"/>
          <w:b w:val="false"/>
          <w:bCs w:val="false"/>
          <w:color w:val="000000"/>
          <w:kern w:val="2"/>
          <w:sz w:val="28"/>
          <w:szCs w:val="28"/>
          <w:lang w:val="kpv-RU" w:eastAsia="ru-RU" w:bidi="ar-SA"/>
        </w:rPr>
        <w:t>ин</w:t>
      </w:r>
      <w:r>
        <w:rPr>
          <w:rFonts w:eastAsia="Times New Roman" w:cs="Times New Roman" w:ascii="Times New Roman" w:hAnsi="Times New Roman"/>
          <w:b w:val="false"/>
          <w:bCs w:val="false"/>
          <w:color w:val="000000"/>
          <w:kern w:val="2"/>
          <w:sz w:val="28"/>
          <w:szCs w:val="28"/>
          <w:lang w:val="kpv-RU" w:eastAsia="ru-RU" w:bidi="ar-SA"/>
        </w:rPr>
        <w:t>ӧс.</w:t>
      </w:r>
    </w:p>
    <w:p>
      <w:pPr>
        <w:pStyle w:val="Style15"/>
        <w:widowControl/>
        <w:shd w:val="clear" w:color="auto" w:fill="FFFFFF"/>
        <w:suppressAutoHyphens w:val="true"/>
        <w:bidi w:val="0"/>
        <w:spacing w:lineRule="auto" w:line="360" w:before="0" w:after="0"/>
        <w:ind w:left="0" w:right="0" w:firstLine="709"/>
        <w:contextualSpacing/>
        <w:jc w:val="both"/>
        <w:rPr>
          <w:rFonts w:ascii="Times New Roman" w:hAnsi="Times New Roman"/>
          <w:b w:val="false"/>
          <w:b w:val="false"/>
          <w:bCs w:val="false"/>
          <w:sz w:val="28"/>
          <w:szCs w:val="28"/>
        </w:rPr>
      </w:pPr>
      <w:r>
        <w:rPr>
          <w:rFonts w:eastAsia="Times New Roman" w:cs="Times New Roman" w:ascii="Times New Roman" w:hAnsi="Times New Roman"/>
          <w:b w:val="false"/>
          <w:bCs w:val="false"/>
          <w:color w:val="000000"/>
          <w:kern w:val="2"/>
          <w:sz w:val="28"/>
          <w:szCs w:val="28"/>
          <w:lang w:val="kpv-RU" w:eastAsia="ru-RU" w:bidi="ar-SA"/>
        </w:rPr>
        <w:t>2019-2021 воясся торъя мога петкӧдласъясӧдз воӧдчӧма тырвыйӧ.</w:t>
      </w:r>
      <w:r>
        <w:br w:type="page"/>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01.04.2022</w:t>
      </w:r>
    </w:p>
    <w:p>
      <w:pPr>
        <w:pStyle w:val="1"/>
        <w:widowControl/>
        <w:shd w:val="clear" w:color="auto" w:fill="FFFFFF"/>
        <w:suppressAutoHyphens w:val="true"/>
        <w:bidi w:val="0"/>
        <w:spacing w:lineRule="auto" w:line="360" w:before="0" w:after="0"/>
        <w:ind w:left="0" w:right="0" w:firstLine="709"/>
        <w:contextualSpacing/>
        <w:jc w:val="both"/>
        <w:rPr>
          <w:rFonts w:ascii="Times New Roman" w:hAnsi="Times New Roman"/>
          <w:b/>
          <w:b/>
          <w:bCs/>
          <w:sz w:val="28"/>
          <w:szCs w:val="28"/>
        </w:rPr>
      </w:pPr>
      <w:r>
        <w:rPr>
          <w:rFonts w:eastAsia="Times New Roman" w:cs="Times New Roman"/>
          <w:b/>
          <w:bCs/>
          <w:color w:val="212529"/>
          <w:kern w:val="2"/>
          <w:sz w:val="28"/>
          <w:szCs w:val="28"/>
          <w:lang w:val="kpv-RU" w:eastAsia="ru-RU" w:bidi="ar-SA"/>
        </w:rPr>
        <w:t>Правительство Коми нацелено досрочно завершить программу переселения граждан из аварийного жилья</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Глава региона Владимир Уйба 31 марта принял участие в видеоселекторном совещании с генеральным директором Государственной корпорации – Фонд содействия реформированию жилищно-коммунального хозяйства Константином Цициным по вопросам реализации федерального проекта «Обеспечение устойчивого сокращения непригодного для проживания жилищного фонда».</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Глава Республики Коми Владимир Уйба поблагодарил Константина Цицина и сотрудников Фонда за содействие Правительству региона в подготовке заявки на предоставление финансовой поддержки за счёт средств Фонда на реализацию этапа 2022 года. Он предусматривает расселение 2894 гражданина из 1238 жилых помещений. Расселяемая площадь аварийного жилищного фонда составляет 51,5 тысячи кв. метров. Заявку планируется подать в начале следующей недели.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Всего на территории Республики Коми в рамках федерального проекта в 2019-2025 годах необходимо переселить 7603 человека, проживающих в 734 аварийных домах площадью 138,22 тысячи кв. метров.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Фактически переселены 2301 человек, ликвидировано 44,6 тысячи кв. метров аварийного жилья. Кроме того, расселено 12,4 тысячи кв. метров и 417 граждан по программам за счёт собственных средств региона. </w:t>
      </w:r>
    </w:p>
    <w:p>
      <w:pPr>
        <w:pStyle w:val="Style15"/>
        <w:widowControl/>
        <w:suppressAutoHyphens w:val="true"/>
        <w:bidi w:val="0"/>
        <w:spacing w:lineRule="auto" w:line="360" w:before="0" w:after="0"/>
        <w:ind w:left="0" w:right="0" w:firstLine="709"/>
        <w:contextualSpacing/>
        <w:jc w:val="both"/>
        <w:rPr>
          <w:rFonts w:ascii="Times New Roman" w:hAnsi="Times New Roman"/>
          <w:sz w:val="28"/>
          <w:szCs w:val="28"/>
        </w:rPr>
      </w:pPr>
      <w:r>
        <w:rPr>
          <w:rFonts w:ascii="Times New Roman" w:hAnsi="Times New Roman"/>
          <w:sz w:val="28"/>
          <w:szCs w:val="28"/>
        </w:rPr>
        <w:t xml:space="preserve">Целевые показатели </w:t>
      </w:r>
      <w:bookmarkStart w:id="0" w:name="__DdeLink__318_3582969800"/>
      <w:r>
        <w:rPr>
          <w:rFonts w:ascii="Times New Roman" w:hAnsi="Times New Roman"/>
          <w:sz w:val="28"/>
          <w:szCs w:val="28"/>
        </w:rPr>
        <w:t>2019-2021</w:t>
      </w:r>
      <w:bookmarkEnd w:id="0"/>
      <w:r>
        <w:rPr>
          <w:rFonts w:ascii="Times New Roman" w:hAnsi="Times New Roman"/>
          <w:sz w:val="28"/>
          <w:szCs w:val="28"/>
        </w:rPr>
        <w:t xml:space="preserve"> годов достигнуты в полном объёме.</w:t>
      </w:r>
    </w:p>
    <w:p>
      <w:pPr>
        <w:pStyle w:val="Normal"/>
        <w:widowControl/>
        <w:shd w:val="clear" w:color="auto" w:fill="FFFFFF"/>
        <w:suppressAutoHyphens w:val="true"/>
        <w:bidi w:val="0"/>
        <w:spacing w:lineRule="auto" w:line="360" w:before="0" w:after="0"/>
        <w:ind w:left="0" w:right="0" w:firstLine="709"/>
        <w:contextualSpacing/>
        <w:jc w:val="both"/>
        <w:rPr>
          <w:rFonts w:ascii="Times New Roman" w:hAnsi="Times New Roman"/>
          <w:sz w:val="28"/>
          <w:szCs w:val="28"/>
        </w:rPr>
      </w:pPr>
      <w:r>
        <w:rPr>
          <w:rFonts w:eastAsia="Times New Roman" w:cs="Times New Roman" w:ascii="Times New Roman" w:hAnsi="Times New Roman"/>
          <w:b/>
          <w:bCs/>
          <w:color w:val="000000"/>
          <w:kern w:val="2"/>
          <w:sz w:val="28"/>
          <w:szCs w:val="28"/>
          <w:lang w:val="kpv-RU" w:eastAsia="ru-RU" w:bidi="ar-SA"/>
        </w:rPr>
        <w:t>Габова 1171</w:t>
      </w:r>
    </w:p>
    <w:sectPr>
      <w:type w:val="nextPage"/>
      <w:pgSz w:w="11906" w:h="16838"/>
      <w:pgMar w:left="1701"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5b39ff"/>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b39ff"/>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semiHidden/>
    <w:unhideWhenUsed/>
    <w:rsid w:val="005b39ff"/>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unhideWhenUsed/>
    <w:qFormat/>
    <w:rsid w:val="005b39f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LibreOffice/6.4.2.2$Linux_X86_64 LibreOffice_project/4e471d8c02c9c90f512f7f9ead8875b57fcb1ec3</Application>
  <Pages>2</Pages>
  <Words>337</Words>
  <Characters>2309</Characters>
  <CharactersWithSpaces>2637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2022-03-04T07:36:00Z</dcterms:created>
  <dc:creator>Елена Габова</dc:creator>
  <dc:description/>
  <dc:language>ru-RU</dc:language>
  <cp:lastModifiedBy/>
  <dcterms:modified xsi:type="dcterms:W3CDTF">2022-04-05T15:01:41Z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