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0</w:t>
      </w:r>
      <w:r>
        <w:rPr>
          <w:rFonts w:eastAsia="Times New Roman" w:cs="Times New Roman" w:ascii="Times New Roman" w:hAnsi="Times New Roman"/>
          <w:b/>
          <w:bCs/>
          <w:color w:val="000000"/>
          <w:kern w:val="2"/>
          <w:sz w:val="28"/>
          <w:szCs w:val="28"/>
          <w:lang w:val="kpv-RU" w:eastAsia="ru-RU" w:bidi="ar-SA"/>
        </w:rPr>
        <w:t>5</w:t>
      </w:r>
      <w:r>
        <w:rPr>
          <w:rFonts w:eastAsia="Times New Roman" w:cs="Times New Roman" w:ascii="Times New Roman" w:hAnsi="Times New Roman"/>
          <w:b/>
          <w:bCs/>
          <w:color w:val="000000"/>
          <w:kern w:val="2"/>
          <w:sz w:val="28"/>
          <w:szCs w:val="28"/>
          <w:lang w:val="kpv-RU" w:eastAsia="ru-RU" w:bidi="ar-SA"/>
        </w:rPr>
        <w:t>.04.2022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Коми Республикаын Роспотребнадзорлӧн веськӧдланін юӧртіс: талун кежлӧ (косму тӧлысь </w:t>
      </w:r>
      <w:r>
        <w:rPr>
          <w:color w:val="000000"/>
          <w:sz w:val="28"/>
          <w:szCs w:val="28"/>
          <w:lang w:val="kpv-RU" w:eastAsia="ru-RU" w:bidi="ar-SA"/>
        </w:rPr>
        <w:t>5</w:t>
      </w:r>
      <w:r>
        <w:rPr>
          <w:color w:val="000000"/>
          <w:sz w:val="28"/>
          <w:szCs w:val="28"/>
          <w:lang w:val="kpv-RU" w:eastAsia="ru-RU" w:bidi="ar-SA"/>
        </w:rPr>
        <w:t xml:space="preserve"> лун вылӧ) бурдіс </w:t>
      </w:r>
      <w:r>
        <w:rPr>
          <w:rFonts w:eastAsia="Times New Roman" w:cs="Times New Roman"/>
          <w:b w:val="false"/>
          <w:bCs w:val="false"/>
          <w:color w:val="000000"/>
          <w:kern w:val="2"/>
          <w:sz w:val="28"/>
          <w:szCs w:val="28"/>
          <w:lang w:val="kpv-RU" w:eastAsia="ru-RU" w:bidi="ar-SA"/>
        </w:rPr>
        <w:t xml:space="preserve">165 </w:t>
      </w:r>
      <w:r>
        <w:rPr>
          <w:rFonts w:eastAsia="Times New Roman" w:cs="Times New Roman"/>
          <w:b w:val="false"/>
          <w:bCs w:val="false"/>
          <w:color w:val="000000"/>
          <w:kern w:val="2"/>
          <w:sz w:val="28"/>
          <w:szCs w:val="28"/>
          <w:lang w:val="kpv-RU" w:eastAsia="ru-RU" w:bidi="ar-SA"/>
        </w:rPr>
        <w:t xml:space="preserve">160 </w:t>
      </w:r>
      <w:r>
        <w:rPr>
          <w:rFonts w:eastAsia="Times New Roman" w:cs="Times New Roman"/>
          <w:b w:val="false"/>
          <w:bCs w:val="false"/>
          <w:color w:val="000000"/>
          <w:kern w:val="2"/>
          <w:sz w:val="28"/>
          <w:szCs w:val="28"/>
          <w:lang w:val="kpv-RU" w:eastAsia="ru-RU" w:bidi="ar-SA"/>
        </w:rPr>
        <w:t>(+</w:t>
      </w:r>
      <w:r>
        <w:rPr>
          <w:rFonts w:eastAsia="Times New Roman" w:cs="Times New Roman"/>
          <w:b w:val="false"/>
          <w:bCs w:val="false"/>
          <w:color w:val="000000"/>
          <w:kern w:val="2"/>
          <w:sz w:val="28"/>
          <w:szCs w:val="28"/>
          <w:lang w:val="kpv-RU" w:eastAsia="ru-RU" w:bidi="ar-SA"/>
        </w:rPr>
        <w:t>21</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 xml:space="preserve">168 </w:t>
      </w:r>
      <w:r>
        <w:rPr>
          <w:rFonts w:eastAsia="Times New Roman" w:cs="Times New Roman"/>
          <w:b w:val="false"/>
          <w:bCs w:val="false"/>
          <w:color w:val="000000"/>
          <w:kern w:val="2"/>
          <w:sz w:val="28"/>
          <w:szCs w:val="28"/>
          <w:lang w:val="kpv-RU" w:eastAsia="ru-RU" w:bidi="ar-SA"/>
        </w:rPr>
        <w:t>853</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05</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 xml:space="preserve">Сыктывкарын – 50, Ухтаын – 18, Изьва районын – </w:t>
      </w:r>
      <w:r>
        <w:rPr>
          <w:rFonts w:eastAsia="Times New Roman" w:cs="Times New Roman"/>
          <w:b w:val="false"/>
          <w:bCs w:val="false"/>
          <w:color w:val="000000"/>
          <w:kern w:val="2"/>
          <w:sz w:val="28"/>
          <w:szCs w:val="28"/>
          <w:lang w:val="kpv-RU" w:eastAsia="ru-RU" w:bidi="ar-SA"/>
        </w:rPr>
        <w:t>7</w:t>
      </w:r>
      <w:r>
        <w:rPr>
          <w:rFonts w:eastAsia="Times New Roman" w:cs="Times New Roman"/>
          <w:b w:val="false"/>
          <w:bCs w:val="false"/>
          <w:color w:val="000000"/>
          <w:kern w:val="2"/>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w:t>
      </w:r>
      <w:r>
        <w:rPr>
          <w:rFonts w:eastAsia="Times New Roman" w:cs="Times New Roman"/>
          <w:b w:val="false"/>
          <w:bCs w:val="false"/>
          <w:color w:val="000000"/>
          <w:kern w:val="2"/>
          <w:sz w:val="28"/>
          <w:szCs w:val="28"/>
          <w:lang w:val="kpv-RU" w:eastAsia="ru-RU" w:bidi="ar-SA"/>
        </w:rPr>
        <w:t>82</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5</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пациент.</w:t>
      </w:r>
    </w:p>
    <w:p>
      <w:pPr>
        <w:pStyle w:val="Normal"/>
        <w:widowControl/>
        <w:shd w:val="clear" w:color="auto" w:fill="FFFFFF"/>
        <w:suppressAutoHyphens w:val="false"/>
        <w:bidi w:val="0"/>
        <w:spacing w:lineRule="auto" w:line="360" w:beforeAutospacing="0" w:before="0" w:after="0"/>
        <w:ind w:left="0" w:right="0" w:firstLine="709"/>
        <w:jc w:val="both"/>
        <w:rPr>
          <w:rFonts w:ascii="Times New Roman" w:hAnsi="Times New Roman"/>
        </w:rPr>
      </w:pPr>
      <w:r>
        <w:rPr>
          <w:rFonts w:cs="Times New Roman" w:ascii="Times New Roman" w:hAnsi="Times New Roman"/>
          <w:b w:val="false"/>
          <w:bCs w:val="false"/>
          <w:color w:val="000000"/>
          <w:sz w:val="28"/>
          <w:szCs w:val="28"/>
          <w:lang w:val="kpv-RU" w:eastAsia="zh-CN" w:bidi="ar-SA"/>
        </w:rPr>
        <w:t xml:space="preserve">Коми Республикаса йӧзлысь дзоньвидзалун видзан министерстволӧн юӧр серти, </w:t>
      </w:r>
      <w:r>
        <w:rPr>
          <w:rFonts w:eastAsia="Times New Roman" w:cs="Times New Roman" w:ascii="Times New Roman" w:hAnsi="Times New Roman"/>
          <w:b w:val="false"/>
          <w:bCs w:val="false"/>
          <w:color w:val="auto"/>
          <w:sz w:val="28"/>
          <w:szCs w:val="28"/>
          <w:lang w:val="kpv-RU" w:eastAsia="zh-CN" w:bidi="ar-SA"/>
        </w:rPr>
        <w:t>2022</w:t>
      </w:r>
      <w:r>
        <w:rPr>
          <w:rFonts w:cs="Times New Roman" w:ascii="Times New Roman" w:hAnsi="Times New Roman"/>
          <w:b w:val="false"/>
          <w:bCs w:val="false"/>
          <w:color w:val="000000"/>
          <w:sz w:val="28"/>
          <w:szCs w:val="28"/>
          <w:lang w:val="kpv-RU" w:eastAsia="zh-CN" w:bidi="ar-SA"/>
        </w:rPr>
        <w:t xml:space="preserve"> вося </w:t>
      </w:r>
      <w:r>
        <w:rPr>
          <w:rFonts w:eastAsia="Times New Roman" w:cs="Times New Roman" w:ascii="Times New Roman" w:hAnsi="Times New Roman"/>
          <w:b w:val="false"/>
          <w:bCs w:val="false"/>
          <w:color w:val="auto"/>
          <w:sz w:val="28"/>
          <w:szCs w:val="28"/>
          <w:lang w:val="kpv-RU" w:eastAsia="zh-CN" w:bidi="ar-SA"/>
        </w:rPr>
        <w:t>косму</w:t>
      </w:r>
      <w:r>
        <w:rPr>
          <w:rFonts w:cs="Times New Roman" w:ascii="Times New Roman" w:hAnsi="Times New Roman"/>
          <w:b w:val="false"/>
          <w:bCs w:val="false"/>
          <w:color w:val="000000"/>
          <w:sz w:val="28"/>
          <w:szCs w:val="28"/>
          <w:lang w:val="kpv-RU" w:eastAsia="zh-CN" w:bidi="ar-SA"/>
        </w:rPr>
        <w:t xml:space="preserve"> тӧлысь </w:t>
      </w:r>
      <w:r>
        <w:rPr>
          <w:rFonts w:eastAsia="Times New Roman" w:cs="Times New Roman" w:ascii="Times New Roman" w:hAnsi="Times New Roman"/>
          <w:b w:val="false"/>
          <w:bCs w:val="false"/>
          <w:color w:val="00000A"/>
          <w:kern w:val="2"/>
          <w:sz w:val="28"/>
          <w:szCs w:val="28"/>
          <w:lang w:val="kpv-RU" w:eastAsia="zh-CN" w:bidi="ar-SA"/>
        </w:rPr>
        <w:t>5</w:t>
      </w:r>
      <w:r>
        <w:rPr>
          <w:rFonts w:cs="Times New Roman" w:ascii="Times New Roman" w:hAnsi="Times New Roman"/>
          <w:b w:val="false"/>
          <w:bCs w:val="false"/>
          <w:color w:val="000000"/>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ascii="Times New Roman" w:hAnsi="Times New Roman"/>
          <w:b w:val="false"/>
          <w:bCs w:val="false"/>
          <w:color w:val="00000A"/>
          <w:kern w:val="2"/>
          <w:sz w:val="28"/>
          <w:szCs w:val="28"/>
          <w:lang w:val="kpv-RU" w:eastAsia="zh-CN" w:bidi="ar-SA"/>
        </w:rPr>
        <w:t xml:space="preserve">459 </w:t>
      </w:r>
      <w:r>
        <w:rPr>
          <w:rFonts w:eastAsia="Times New Roman" w:cs="Times New Roman" w:ascii="Times New Roman" w:hAnsi="Times New Roman"/>
          <w:b w:val="false"/>
          <w:bCs w:val="false"/>
          <w:color w:val="00000A"/>
          <w:kern w:val="2"/>
          <w:sz w:val="28"/>
          <w:szCs w:val="28"/>
          <w:lang w:val="kpv-RU" w:eastAsia="zh-CN" w:bidi="ar-SA"/>
        </w:rPr>
        <w:t>967</w:t>
      </w:r>
      <w:r>
        <w:rPr>
          <w:rFonts w:cs="Times New Roman" w:ascii="Times New Roman" w:hAnsi="Times New Roman"/>
          <w:b w:val="false"/>
          <w:bCs w:val="false"/>
          <w:color w:val="000000"/>
          <w:sz w:val="28"/>
          <w:szCs w:val="28"/>
          <w:lang w:val="kpv-RU" w:eastAsia="zh-CN" w:bidi="ar-SA"/>
        </w:rPr>
        <w:t xml:space="preserve"> морт.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rStyle w:val="Style13"/>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Style13"/>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0</w:t>
      </w:r>
      <w:r>
        <w:rPr>
          <w:rFonts w:eastAsia="Times New Roman" w:cs="Times New Roman" w:ascii="Times New Roman" w:hAnsi="Times New Roman"/>
          <w:b/>
          <w:bCs/>
          <w:color w:val="000000"/>
          <w:kern w:val="2"/>
          <w:sz w:val="28"/>
          <w:szCs w:val="28"/>
          <w:lang w:val="kpv-RU" w:eastAsia="ru-RU" w:bidi="ar-SA"/>
        </w:rPr>
        <w:t>5</w:t>
      </w:r>
      <w:r>
        <w:rPr>
          <w:rFonts w:eastAsia="Times New Roman" w:cs="Times New Roman" w:ascii="Times New Roman" w:hAnsi="Times New Roman"/>
          <w:b/>
          <w:bCs/>
          <w:color w:val="000000"/>
          <w:kern w:val="2"/>
          <w:sz w:val="28"/>
          <w:szCs w:val="28"/>
          <w:lang w:val="kpv-RU" w:eastAsia="ru-RU" w:bidi="ar-SA"/>
        </w:rPr>
        <w:t>.04.2022</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(5 апреля) выздоровели 165 160 (+21) человек.</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168 853 (+105) случая заболевания COVID-19. Наибольший прирост за сутки в Сыктывкаре – 50 случаев, Ухте – 18, Ижемском районе – 7.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3 082 (+5) случая летального исхода у пациентов с коронавирусом.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5 апреля 2022 года в республике против COVID–19 привито (первым компонентом) 459 967 человек.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3. Через портал «Госуслуги»: </w:t>
      </w:r>
      <w:hyperlink r:id="rId4" w:tgtFrame="_blank">
        <w:r>
          <w:rPr>
            <w:rStyle w:val="Style13"/>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13"/>
            <w:rFonts w:ascii="Times New Roman" w:hAnsi="Times New Roman"/>
            <w:sz w:val="28"/>
            <w:szCs w:val="28"/>
          </w:rPr>
          <w:t>«Информация о коронавирусе»</w:t>
        </w:r>
      </w:hyperlink>
      <w:r>
        <w:rPr>
          <w:rFonts w:ascii="Times New Roman" w:hAnsi="Times New Roman"/>
          <w:sz w:val="28"/>
          <w:szCs w:val="28"/>
        </w:rPr>
        <w:t>.</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ru-RU" w:bidi="ar-SA"/>
        </w:rPr>
        <w:t>Габова 1639</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Application>LibreOffice/5.4.4.2$Linux_x86 LibreOffice_project/2524958677847fb3bb44820e40380acbe820f960</Application>
  <Pages>4</Pages>
  <Words>475</Words>
  <Characters>3259</Characters>
  <CharactersWithSpaces>3726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2022-04-06T10:23:09Z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