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27.04.</w:t>
      </w:r>
      <w:r>
        <w:rPr>
          <w:rFonts w:eastAsia="Times New Roman" w:cs="Times New Roman" w:ascii="Times New Roman" w:hAnsi="Times New Roman"/>
          <w:b w:val="false"/>
          <w:bCs w:val="false"/>
          <w:color w:val="00000A"/>
          <w:kern w:val="0"/>
          <w:sz w:val="28"/>
          <w:szCs w:val="28"/>
          <w:u w:val="none"/>
          <w:lang w:val="kpv-RU" w:eastAsia="zh-CN" w:bidi="ar-SA"/>
        </w:rPr>
        <w:t>20</w:t>
      </w:r>
      <w:r>
        <w:rPr>
          <w:rFonts w:eastAsia="Times New Roman" w:cs="Times New Roman" w:ascii="Times New Roman" w:hAnsi="Times New Roman"/>
          <w:b w:val="false"/>
          <w:bCs w:val="false"/>
          <w:color w:val="00000A"/>
          <w:kern w:val="0"/>
          <w:sz w:val="28"/>
          <w:szCs w:val="28"/>
          <w:u w:val="none"/>
          <w:lang w:val="kpv-RU" w:eastAsia="zh-CN" w:bidi="ar-SA"/>
        </w:rPr>
        <w:t>22</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Эльмира Ахмеева кутас пӧртны олӧмӧ Коми Республикаса Веськӧдлан котырӧн Юрнуӧдысьлысь уджмогъяссӧ</w:t>
      </w:r>
    </w:p>
    <w:p>
      <w:pPr>
        <w:pStyle w:val="Style30"/>
        <w:spacing w:lineRule="auto" w:line="360" w:before="0" w:after="0"/>
        <w:ind w:left="0" w:right="0" w:firstLine="709"/>
        <w:jc w:val="both"/>
        <w:rPr>
          <w:rFonts w:cs="Times New Roman"/>
          <w:b/>
          <w:b/>
          <w:bCs/>
          <w:sz w:val="28"/>
          <w:szCs w:val="28"/>
          <w:lang w:val="kpv-RU"/>
        </w:rPr>
      </w:pPr>
      <w:r>
        <w:rPr>
          <w:b/>
          <w:bCs/>
          <w:sz w:val="28"/>
          <w:szCs w:val="28"/>
          <w:lang w:val="kpv-RU" w:eastAsia="zh-CN" w:bidi="ar-SA"/>
        </w:rPr>
        <w:t>Коми Республикаса Юралысьлӧн 2022 во косму тӧлысь 27 лунся 154-р №-а тшӧктӧм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«Коми Республикаса Юралысь, Коми Республикаса Веськӧдлан котыр да Коми Республикаса олӧмӧ пӧртысь власьт системаын органъяс йылысь» Коми Республикаса Оланпаслӧн 20 статьяса 3(1) юкӧн серти Коми Республикаса Веськӧдлан котырӧн Юрнуӧдысь чинӧ индытӧдз:</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1. Коми Республикаса Веськӧдлан котырӧн Юрнуӧдысьлысь уджмогъяс</w:t>
      </w:r>
      <w:r>
        <w:rPr>
          <w:b w:val="false"/>
          <w:bCs w:val="false"/>
          <w:sz w:val="28"/>
          <w:szCs w:val="28"/>
          <w:lang w:val="kpv-RU" w:eastAsia="zh-CN" w:bidi="ar-SA"/>
        </w:rPr>
        <w:t xml:space="preserve"> олӧмӧ</w:t>
      </w:r>
      <w:r>
        <w:rPr>
          <w:b w:val="false"/>
          <w:bCs w:val="false"/>
          <w:sz w:val="28"/>
          <w:szCs w:val="28"/>
          <w:lang w:val="kpv-RU" w:eastAsia="zh-CN" w:bidi="ar-SA"/>
        </w:rPr>
        <w:t xml:space="preserve"> </w:t>
      </w:r>
      <w:r>
        <w:rPr>
          <w:b w:val="false"/>
          <w:bCs w:val="false"/>
          <w:sz w:val="28"/>
          <w:szCs w:val="28"/>
          <w:lang w:val="kpv-RU" w:eastAsia="zh-CN" w:bidi="ar-SA"/>
        </w:rPr>
        <w:t xml:space="preserve">пӧртысьӧн индыны </w:t>
      </w:r>
      <w:r>
        <w:rPr>
          <w:b w:val="false"/>
          <w:bCs w:val="false"/>
          <w:sz w:val="28"/>
          <w:szCs w:val="28"/>
          <w:lang w:val="kpv-RU" w:eastAsia="zh-CN" w:bidi="ar-SA"/>
        </w:rPr>
        <w:t>Эльмира Ахтямовна Ахмеева</w:t>
      </w:r>
      <w:r>
        <w:rPr>
          <w:b w:val="false"/>
          <w:bCs w:val="false"/>
          <w:sz w:val="28"/>
          <w:szCs w:val="28"/>
          <w:lang w:val="kpv-RU" w:eastAsia="zh-CN" w:bidi="ar-SA"/>
        </w:rPr>
        <w:t>ӧс</w:t>
      </w:r>
      <w:r>
        <w:rPr>
          <w:b w:val="false"/>
          <w:bCs w:val="false"/>
          <w:sz w:val="28"/>
          <w:szCs w:val="28"/>
          <w:lang w:val="kpv-RU" w:eastAsia="zh-CN" w:bidi="ar-SA"/>
        </w:rPr>
        <w:t>, Коми Республикаса Веськӧдлан котырӧн Юрнуӧдысьӧс Медводдза вежысь</w:t>
      </w:r>
      <w:r>
        <w:rPr>
          <w:rFonts w:eastAsia="Times New Roman" w:cs="Times New Roman"/>
          <w:b w:val="false"/>
          <w:bCs w:val="false"/>
          <w:color w:val="00000A"/>
          <w:kern w:val="0"/>
          <w:sz w:val="28"/>
          <w:szCs w:val="28"/>
          <w:lang w:val="kpv-RU" w:eastAsia="zh-CN" w:bidi="ar-SA"/>
        </w:rPr>
        <w:t>ӧс</w:t>
      </w:r>
      <w:r>
        <w:rPr>
          <w:b w:val="false"/>
          <w:bCs w:val="false"/>
          <w:sz w:val="28"/>
          <w:szCs w:val="28"/>
          <w:lang w:val="kpv-RU" w:eastAsia="zh-CN" w:bidi="ar-SA"/>
        </w:rPr>
        <w:t>.</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2. Лыддьыны вынтӧмӧн Коми Республикаса Юралысьлысь 2022 во тӧвшӧр тӧлысь 18 лунся 10-р №-а тшӧктӧм.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3. Тайӧ </w:t>
      </w:r>
      <w:r>
        <w:rPr>
          <w:rFonts w:eastAsia="Times New Roman" w:cs="Times New Roman"/>
          <w:b w:val="false"/>
          <w:bCs w:val="false"/>
          <w:color w:val="00000A"/>
          <w:kern w:val="0"/>
          <w:sz w:val="28"/>
          <w:szCs w:val="28"/>
          <w:lang w:val="kpv-RU" w:eastAsia="zh-CN" w:bidi="ar-SA"/>
        </w:rPr>
        <w:t>тшӧктӧмыс</w:t>
      </w:r>
      <w:r>
        <w:rPr>
          <w:b w:val="false"/>
          <w:bCs w:val="false"/>
          <w:sz w:val="28"/>
          <w:szCs w:val="28"/>
          <w:lang w:val="kpv-RU" w:eastAsia="zh-CN" w:bidi="ar-SA"/>
        </w:rPr>
        <w:t xml:space="preserve"> вынсялӧ сійӧс кырымалан лунсянь.</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eastAsia="zh-CN" w:bidi="ar-SA"/>
        </w:rPr>
        <w:t>640</w:t>
      </w:r>
      <w:r>
        <w:br w:type="page"/>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27.04.</w:t>
      </w:r>
      <w:r>
        <w:rPr>
          <w:rFonts w:eastAsia="Times New Roman" w:cs="Times New Roman" w:ascii="Times New Roman" w:hAnsi="Times New Roman"/>
          <w:b w:val="false"/>
          <w:bCs w:val="false"/>
          <w:color w:val="00000A"/>
          <w:kern w:val="0"/>
          <w:sz w:val="28"/>
          <w:szCs w:val="28"/>
          <w:u w:val="none"/>
          <w:lang w:val="kpv-RU" w:eastAsia="zh-CN" w:bidi="ar-SA"/>
        </w:rPr>
        <w:t>20</w:t>
      </w:r>
      <w:r>
        <w:rPr>
          <w:rFonts w:eastAsia="Times New Roman" w:cs="Times New Roman" w:ascii="Times New Roman" w:hAnsi="Times New Roman"/>
          <w:b w:val="false"/>
          <w:bCs w:val="false"/>
          <w:color w:val="00000A"/>
          <w:kern w:val="0"/>
          <w:sz w:val="28"/>
          <w:szCs w:val="28"/>
          <w:u w:val="none"/>
          <w:lang w:val="kpv-RU" w:eastAsia="zh-CN" w:bidi="ar-SA"/>
        </w:rPr>
        <w:t>22</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На Эльмиру Ахмееву возложено исполнение полномочий Председателя Правительства Республики Коми</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Распоряжение Главы Республики Коми от 27 апреля 2022 года № 154-р</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В соответствии с частью 3(1) статьи 20 Закона Республики Коми «О Главе Республики Коми, Правительстве Республики Коми и органах в системе исполнительной власти Республики Коми» до назначения на должность Председателя Правительства Республики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1. Возложить исполнение полномочий Председателя Правительства Республики Коми на Ахмееву Эльмиру Ахтямовну, Первого заместителя Председателя Правительства Республики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2. Признать утратившим силу распоряжение Главы Республики Коми от 18 января 2022 г. № 10-р.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3. Настоящее распоряжение вступает в силу со дня его подписания. </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sz w:val="28"/>
          <w:szCs w:val="28"/>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6283</TotalTime>
  <Application>LibreOffice/6.4.2.2$Linux_X86_64 LibreOffice_project/4e471d8c02c9c90f512f7f9ead8875b57fcb1ec3</Application>
  <Pages>2</Pages>
  <Words>196</Words>
  <Characters>1329</Characters>
  <CharactersWithSpaces>1514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2022-04-28T12:38:42Z</dcterms:modified>
  <cp:revision>1272</cp:revision>
  <dc:subject/>
  <dc:title> </dc:title>
</cp:coreProperties>
</file>