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suppressAutoHyphens w:val="false"/>
        <w:bidi w:val="0"/>
        <w:spacing w:before="0" w:after="0"/>
        <w:ind w:left="0" w:right="0" w:firstLine="850"/>
        <w:jc w:val="both"/>
        <w:rPr>
          <w:rFonts w:cs="Times New Roman"/>
          <w:b/>
          <w:b/>
          <w:bCs/>
          <w:sz w:val="28"/>
          <w:szCs w:val="28"/>
          <w:lang w:val="kpv-RU"/>
        </w:rPr>
      </w:pPr>
      <w:r>
        <w:rPr>
          <w:b/>
          <w:bCs/>
          <w:lang w:val="kpv-RU"/>
        </w:rPr>
        <w:t>2022.06.09</w:t>
      </w:r>
    </w:p>
    <w:p>
      <w:pPr>
        <w:pStyle w:val="Style30"/>
        <w:widowControl/>
        <w:suppressAutoHyphens w:val="false"/>
        <w:bidi w:val="0"/>
        <w:spacing w:before="0" w:after="0"/>
        <w:ind w:left="0" w:right="0" w:firstLine="850"/>
        <w:jc w:val="both"/>
        <w:rPr>
          <w:b w:val="false"/>
          <w:b w:val="false"/>
          <w:bCs w:val="false"/>
          <w:sz w:val="21"/>
          <w:lang w:val="kpv-RU"/>
        </w:rPr>
      </w:pPr>
      <w:r>
        <w:rPr>
          <w:b/>
          <w:bCs/>
          <w:lang w:val="kpv-RU"/>
        </w:rPr>
        <w:t>Владимир Уйба аттьӧаліс олысьясӧс социальнӧя доръян юкӧнса уджалысьясӧс да ветеранъясӧс йӧз вӧсна тӧждысьны кужӧмысь</w:t>
      </w:r>
      <w:r>
        <w:rPr>
          <w:b w:val="false"/>
          <w:bCs w:val="false"/>
          <w:lang w:val="kpv-RU"/>
        </w:rPr>
        <w:t xml:space="preserve">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 xml:space="preserve">Лӧддза-номъя тӧлысь 8 лунӧ Коми Республикаса Юралысь участвуйтіс Социальнӧй уджалысьлӧн лунлы сиӧм мероприятиеын.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«Талун тіянӧс аттьӧалӧны йӧзыс. Тіян могыс – тӧждысьны на понда, кодъяслы колӧ отсӧг. Татшӧм уджсӧ вермӧны вӧчны сӧмын найӧ, кодъяслӧн олӧманыс медтӧдчанаыс «бурлун», «тӧждысьӧм» да «шог да радлун юкӧм». Та понда олысьясӧс социальнӧя доръян службаын уджалӧны сӧмын найӧ, кодъяслы тайӧ уджыс сьӧлӧм сертиныс. Ӧд оз быдӧн вермыны нуны ыджыд кывкутӧмсӧ да венны сьӧкыдлунъяссӧ. Аттьӧ тіянлы ыджыд сьӧлӧмъясысь, шаньлунысь, терпенньӧысь да йӧз вӧсна тӧждысьӧмысь, аттьӧ сыысь, мый ті сьӧкыдлунъяс вылӧ видзӧдтӧг радейтанныд уджнытӧ! Сиа тіянлы унджык вермӧм тайӧ сьӧкыд, но зэв колана да тӧдчана уджын. Мед йӧзыс, кодъяслы ті отсасянныд, пыр пыдди пуктісны да аттьӧалісны тіянӧс», – шуис Коми Республикаса Юралысь.</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 xml:space="preserve">Владимир Уйба сетіс отрасльын уджалысьяслы Коми Республикаса канму наградаяс.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 xml:space="preserve">*** </w:t>
      </w:r>
    </w:p>
    <w:p>
      <w:pPr>
        <w:pStyle w:val="Style30"/>
        <w:widowControl/>
        <w:suppressAutoHyphens w:val="false"/>
        <w:bidi w:val="0"/>
        <w:spacing w:before="0" w:after="0"/>
        <w:ind w:left="0" w:right="0" w:firstLine="850"/>
        <w:jc w:val="both"/>
        <w:rPr>
          <w:b/>
          <w:b/>
          <w:bCs/>
          <w:sz w:val="21"/>
          <w:lang w:val="kpv-RU"/>
        </w:rPr>
      </w:pPr>
      <w:r>
        <w:rPr>
          <w:b/>
          <w:bCs/>
          <w:lang w:val="kpv-RU"/>
        </w:rPr>
        <w:t xml:space="preserve">Коми Республикаса Юралысьлӧн Индӧдӧн Коми Республикалы бур вылӧ уна во </w:t>
      </w:r>
      <w:r>
        <w:rPr>
          <w:b/>
          <w:bCs/>
          <w:lang w:val="kpv-RU"/>
        </w:rPr>
        <w:t xml:space="preserve">чӧж </w:t>
      </w:r>
      <w:r>
        <w:rPr>
          <w:b/>
          <w:bCs/>
          <w:lang w:val="kpv-RU"/>
        </w:rPr>
        <w:t>зіля уджалӧмысь Коми Республикаса Почёт грамота сетӧма:</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pPr>
      <w:r>
        <w:rPr>
          <w:b w:val="false"/>
          <w:bCs w:val="false"/>
          <w:lang w:val="kpv-RU" w:eastAsia="zh-CN" w:bidi="ar-SA"/>
        </w:rPr>
        <w:t xml:space="preserve">Светлана Владимировна Игнатовалы – Емдін районса олысьясӧс социальнӧя доръян юкӧнын канму услугаяс сетан шӧринын </w:t>
      </w:r>
      <w:r>
        <w:rPr>
          <w:rStyle w:val="72"/>
          <w:b w:val="false"/>
          <w:bCs w:val="false"/>
          <w:lang w:val="kpv-RU" w:eastAsia="en-US" w:bidi="ar-SA"/>
        </w:rPr>
        <w:t>тыр арлыдтӧмъясӧс социальнӧя реабилитируйтан юкӧнса воспитательлы;</w:t>
      </w:r>
    </w:p>
    <w:p>
      <w:pPr>
        <w:pStyle w:val="Style30"/>
        <w:widowControl/>
        <w:suppressAutoHyphens w:val="false"/>
        <w:bidi w:val="0"/>
        <w:spacing w:before="0" w:after="0"/>
        <w:ind w:left="0" w:right="0" w:firstLine="850"/>
        <w:jc w:val="both"/>
        <w:rPr/>
      </w:pPr>
      <w:r>
        <w:rPr>
          <w:b w:val="false"/>
          <w:bCs w:val="false"/>
          <w:lang w:val="kpv-RU" w:eastAsia="zh-CN" w:bidi="ar-SA"/>
        </w:rPr>
        <w:t>Татьяна Николаевна Рубцовалы – Сыктывкарса олысьясӧс социальнӧя доръян юкӧнын канму услугаяс сетан шӧринын котыртан да консультация сетан 1 №-а юкӧн</w:t>
      </w:r>
      <w:r>
        <w:rPr>
          <w:b w:val="false"/>
          <w:bCs w:val="false"/>
          <w:lang w:val="kpv-RU" w:eastAsia="zh-CN" w:bidi="ar-SA"/>
        </w:rPr>
        <w:t>са</w:t>
      </w:r>
      <w:r>
        <w:rPr>
          <w:b w:val="false"/>
          <w:bCs w:val="false"/>
          <w:lang w:val="kpv-RU" w:eastAsia="zh-CN" w:bidi="hi-IN"/>
        </w:rPr>
        <w:t xml:space="preserve"> социальнӧй удж серти специалистлы.</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b/>
          <w:bCs/>
          <w:sz w:val="21"/>
          <w:lang w:val="kpv-RU"/>
        </w:rPr>
      </w:pPr>
      <w:r>
        <w:rPr>
          <w:b/>
          <w:bCs/>
          <w:lang w:val="kpv-RU"/>
        </w:rPr>
        <w:t>Коми Республикаса Юралысьлӧн тшӧктӧдӧн</w:t>
      </w:r>
    </w:p>
    <w:p>
      <w:pPr>
        <w:pStyle w:val="Style30"/>
        <w:widowControl/>
        <w:suppressAutoHyphens w:val="false"/>
        <w:bidi w:val="0"/>
        <w:spacing w:before="0" w:after="0"/>
        <w:ind w:left="0" w:right="0" w:firstLine="850"/>
        <w:jc w:val="both"/>
        <w:rPr>
          <w:rFonts w:cs="Times New Roman"/>
          <w:b/>
          <w:b/>
          <w:bCs/>
          <w:sz w:val="28"/>
          <w:szCs w:val="28"/>
          <w:lang w:val="kpv-RU"/>
        </w:rPr>
      </w:pPr>
      <w:r>
        <w:rPr>
          <w:rFonts w:cs="Times New Roman"/>
          <w:b/>
          <w:bCs/>
          <w:sz w:val="28"/>
          <w:szCs w:val="28"/>
          <w:lang w:val="kpv-RU"/>
        </w:rPr>
      </w:r>
    </w:p>
    <w:p>
      <w:pPr>
        <w:pStyle w:val="Style30"/>
        <w:widowControl/>
        <w:suppressAutoHyphens w:val="false"/>
        <w:bidi w:val="0"/>
        <w:spacing w:before="0" w:after="0"/>
        <w:ind w:left="0" w:right="0" w:firstLine="850"/>
        <w:jc w:val="both"/>
        <w:rPr>
          <w:b/>
          <w:b/>
          <w:bCs/>
          <w:sz w:val="21"/>
          <w:lang w:val="kpv-RU"/>
        </w:rPr>
      </w:pPr>
      <w:r>
        <w:rPr>
          <w:b w:val="false"/>
          <w:bCs w:val="false"/>
          <w:lang w:val="kpv-RU"/>
        </w:rPr>
        <w:t xml:space="preserve">олысьясӧс социальнӧй доръян юкӧнын заслугаясысь да уна во чӧж сьӧлӧмсянь уджалӧмысь «Коми Республикаса олысьясӧс социальнӧй доръян </w:t>
      </w:r>
      <w:r>
        <w:rPr>
          <w:b w:val="false"/>
          <w:bCs w:val="false"/>
          <w:lang w:val="kpv-RU"/>
        </w:rPr>
        <w:t xml:space="preserve">юкӧнса </w:t>
      </w:r>
      <w:r>
        <w:rPr>
          <w:b w:val="false"/>
          <w:bCs w:val="false"/>
          <w:lang w:val="kpv-RU"/>
        </w:rPr>
        <w:t>почёта уджалысь» ним сетӧма:</w:t>
      </w:r>
    </w:p>
    <w:p>
      <w:pPr>
        <w:pStyle w:val="Style30"/>
        <w:widowControl/>
        <w:suppressAutoHyphens w:val="false"/>
        <w:bidi w:val="0"/>
        <w:spacing w:before="0" w:after="0"/>
        <w:ind w:left="0" w:right="0" w:firstLine="850"/>
        <w:jc w:val="both"/>
        <w:rPr>
          <w:b/>
          <w:b/>
          <w:bCs/>
          <w:sz w:val="21"/>
          <w:lang w:val="kpv-RU"/>
        </w:rPr>
      </w:pPr>
      <w:r>
        <w:rPr>
          <w:b/>
          <w:bCs/>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eastAsia="zh-CN" w:bidi="ar-SA"/>
        </w:rPr>
        <w:t>Лариса Васильевна Буялолы – Луздор районса олысьясӧс социальнӧя доръян юкӧнын канму услугаяс сетан шӧринын котыртан да консультация сетан юкӧнса</w:t>
      </w:r>
      <w:r>
        <w:rPr>
          <w:b w:val="false"/>
          <w:bCs w:val="false"/>
          <w:lang w:val="kpv-RU" w:eastAsia="zh-CN" w:bidi="hi-IN"/>
        </w:rPr>
        <w:t xml:space="preserve"> социальнӧй удж серти специалистлы;</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eastAsia="zh-CN" w:bidi="ar-SA"/>
        </w:rPr>
        <w:t>Ангелина Ивановна Игнатовалы – Сыктывдін районса олысьясӧс социальнӧя доръян юкӧнын канму услугаяс сетан шӧринын котыртан да консультация сетан юкӧнса</w:t>
      </w:r>
      <w:r>
        <w:rPr>
          <w:b w:val="false"/>
          <w:bCs w:val="false"/>
          <w:lang w:val="kpv-RU" w:eastAsia="zh-CN" w:bidi="hi-IN"/>
        </w:rPr>
        <w:t xml:space="preserve"> социальнӧй удж серти специалистлы</w:t>
      </w:r>
      <w:r>
        <w:rPr>
          <w:b w:val="false"/>
          <w:bCs w:val="false"/>
          <w:lang w:val="kpv-RU" w:eastAsia="zh-CN" w:bidi="ar-SA"/>
        </w:rPr>
        <w:t xml:space="preserve">;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eastAsia="zh-CN" w:bidi="ar-SA"/>
        </w:rPr>
        <w:t>Светлана Валентиновна Пузырёвалы – Княжпогост районса олысьясӧс социальнӧя доръян юкӧнын канму услугаяс сетан шӧринын социальнӧя реабилитируйтан юкӧнса</w:t>
      </w:r>
      <w:r>
        <w:rPr>
          <w:b w:val="false"/>
          <w:bCs w:val="false"/>
          <w:lang w:val="kpv-RU" w:eastAsia="zh-CN" w:bidi="hi-IN"/>
        </w:rPr>
        <w:t xml:space="preserve"> социальнӧй удж серти специалистлы</w:t>
      </w:r>
      <w:r>
        <w:rPr>
          <w:b w:val="false"/>
          <w:bCs w:val="false"/>
          <w:lang w:val="kpv-RU" w:eastAsia="zh-CN" w:bidi="ar-SA"/>
        </w:rPr>
        <w:t xml:space="preserve">;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eastAsia="zh-CN" w:bidi="ar-SA"/>
        </w:rPr>
        <w:t>Татьяна Юрьевна Свидриклы – Сыктыв районса олысьясӧс социальнӧя доръян юкӧнын канму услугаяс сетан шӧринын социальнӧя реабилитируйтан юкӧнса</w:t>
      </w:r>
      <w:r>
        <w:rPr>
          <w:b w:val="false"/>
          <w:bCs w:val="false"/>
          <w:lang w:val="kpv-RU" w:eastAsia="zh-CN" w:bidi="hi-IN"/>
        </w:rPr>
        <w:t xml:space="preserve"> социальнӧй удж серти специалистлы</w:t>
      </w:r>
      <w:r>
        <w:rPr>
          <w:b w:val="false"/>
          <w:bCs w:val="false"/>
          <w:lang w:val="kpv-RU" w:eastAsia="zh-CN" w:bidi="ar-SA"/>
        </w:rPr>
        <w:t>;</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Наталия Анатольевна Сивковалы — Семьяяслы да челядьлы социальнӧй отсӧг сетан Сыктывкарса шӧринын бать-мамтӧм да бать-мам дӧзьӧртӧг кольӧм челядьлы да босьтӧм челядя семьяяслы отсӧг сетан юкӧнса социальнӧй удж серти специалистлы;</w:t>
      </w:r>
    </w:p>
    <w:p>
      <w:pPr>
        <w:pStyle w:val="Style30"/>
        <w:widowControl/>
        <w:suppressAutoHyphens w:val="false"/>
        <w:bidi w:val="0"/>
        <w:spacing w:before="0" w:after="0"/>
        <w:ind w:left="0" w:right="0" w:firstLine="850"/>
        <w:jc w:val="both"/>
        <w:rPr/>
      </w:pPr>
      <w:r>
        <w:rPr>
          <w:b w:val="false"/>
          <w:bCs w:val="false"/>
          <w:lang w:val="kpv-RU"/>
        </w:rPr>
        <w:t>Инга Волдисовна Царьковалы – Княжпогост районса олысьясӧс социальнӧя доръян юкӧнын канму услугаяс сетан шӧринын социальнӧй гарантияяс да адреснӧй отсӧг сетан юкӧнса социальнӧй удж серти специалистлы;</w:t>
      </w:r>
    </w:p>
    <w:p>
      <w:pPr>
        <w:pStyle w:val="Style30"/>
        <w:widowControl/>
        <w:suppressAutoHyphens w:val="false"/>
        <w:bidi w:val="0"/>
        <w:spacing w:before="0" w:after="0"/>
        <w:ind w:left="0" w:right="0" w:firstLine="850"/>
        <w:jc w:val="both"/>
        <w:rPr>
          <w:rStyle w:val="Style26"/>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pPr>
      <w:r>
        <w:rPr>
          <w:rStyle w:val="Style26"/>
          <w:b/>
          <w:bCs/>
          <w:lang w:val="kpv-RU"/>
        </w:rPr>
        <w:t>олысьясӧс социальнӧя доръян юкӧнын заслугаясысь да уна во чӧж сьӧлӧмсянь уджалӧмысь Коми Республикаса Юралысьлысь Аттьӧалӧм сетӧма:</w:t>
      </w:r>
    </w:p>
    <w:p>
      <w:pPr>
        <w:pStyle w:val="Style30"/>
        <w:widowControl/>
        <w:suppressAutoHyphens w:val="false"/>
        <w:bidi w:val="0"/>
        <w:spacing w:before="0" w:after="0"/>
        <w:ind w:left="0" w:right="0" w:firstLine="850"/>
        <w:jc w:val="both"/>
        <w:rPr>
          <w:rStyle w:val="Style26"/>
          <w:b/>
          <w:b/>
          <w:bCs/>
          <w:sz w:val="21"/>
          <w:lang w:val="kpv-RU"/>
        </w:rPr>
      </w:pPr>
      <w:r>
        <w:rPr>
          <w:b/>
          <w:bCs/>
          <w:sz w:val="21"/>
          <w:lang w:val="kpv-RU"/>
        </w:rPr>
      </w:r>
    </w:p>
    <w:p>
      <w:pPr>
        <w:pStyle w:val="Style30"/>
        <w:widowControl/>
        <w:suppressAutoHyphens w:val="false"/>
        <w:bidi w:val="0"/>
        <w:spacing w:before="0" w:after="0"/>
        <w:ind w:left="0" w:right="0" w:firstLine="850"/>
        <w:jc w:val="both"/>
        <w:rPr/>
      </w:pPr>
      <w:r>
        <w:rPr>
          <w:b w:val="false"/>
          <w:bCs w:val="false"/>
          <w:lang w:val="kpv-RU"/>
        </w:rPr>
        <w:t xml:space="preserve">Ирина Васильевна Лужиковалы – Социальнӧй технология сӧвмӧдан дінму шӧринын психолого-педагогическӧй отсӧг сетан юкӧнса педагог-психологлы, Сыктывкар;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Галина Анатольевна Путинцевалы – Сосногорск карса олысьясӧс социальнӧя доръян юкӧнын канму услугаяс сетан шӧринын социальнӧй мынтӧмъяс сетан юкӧнса социальнӧй удж серти специалистлы.</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3136</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r>
        <w:br w:type="page"/>
      </w:r>
    </w:p>
    <w:p>
      <w:pPr>
        <w:pStyle w:val="Style30"/>
        <w:widowControl/>
        <w:suppressAutoHyphens w:val="false"/>
        <w:bidi w:val="0"/>
        <w:spacing w:before="0" w:after="0"/>
        <w:ind w:left="0" w:right="0" w:firstLine="850"/>
        <w:jc w:val="both"/>
        <w:rPr>
          <w:b/>
          <w:b/>
          <w:bCs/>
          <w:sz w:val="21"/>
          <w:lang w:val="kpv-RU"/>
        </w:rPr>
      </w:pPr>
      <w:r>
        <w:rPr>
          <w:b/>
          <w:bCs/>
          <w:lang w:val="kpv-RU"/>
        </w:rPr>
        <w:t>2022.06.09</w:t>
      </w:r>
    </w:p>
    <w:p>
      <w:pPr>
        <w:pStyle w:val="Style30"/>
        <w:widowControl/>
        <w:suppressAutoHyphens w:val="false"/>
        <w:bidi w:val="0"/>
        <w:spacing w:before="0" w:after="0"/>
        <w:ind w:left="0" w:right="0" w:firstLine="850"/>
        <w:jc w:val="both"/>
        <w:rPr>
          <w:rFonts w:cs="Times New Roman"/>
          <w:b/>
          <w:b/>
          <w:bCs/>
          <w:sz w:val="28"/>
          <w:szCs w:val="28"/>
          <w:lang w:val="kpv-RU"/>
        </w:rPr>
      </w:pPr>
      <w:r>
        <w:rPr>
          <w:b/>
          <w:bCs/>
          <w:lang w:val="kpv-RU"/>
        </w:rPr>
        <w:t>Владимир Уйба поблагодарил работников и ветеранов отрасли социальной защиты населения за безграничную способность к состраданию</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Глава Республики Коми 8 июня принял участие в торжественном мероприятии, посвящённом Дню соцработника.</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«Сегодня вас благодарят тысячи людей. Ваша миссия – это забота о слабых и нуждающихся. Ваш труд является щитом благополучия тех, кому нужна помощь. И такой труд по силам только тем, для кого «добро», «забота» и «сострадание» – это смысл жизни. Вот почему в службе социальной защиты населения нет случайных людей. Далеко не каждому под силу такая ответственность и колоссальная моральная нагрузка. Спасибо вам за щедрость ваших сердец, за доброту, терпение и безграничную способность к состраданию. Благодарю вас за то, что несмотря на все сложности, вы остаётесь верны выбранному делу! Желаю вам успехов в этой непростой, но чрезвычайно важной и нужной работе, благодарности людей, которым вы помогаете», - сказал Глава Республики Коми.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Владимир Уйба вручил работникам отрасли государственные награды Республики Коми.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 </w:t>
      </w:r>
    </w:p>
    <w:p>
      <w:pPr>
        <w:pStyle w:val="Style30"/>
        <w:widowControl/>
        <w:suppressAutoHyphens w:val="false"/>
        <w:bidi w:val="0"/>
        <w:spacing w:before="0" w:after="0"/>
        <w:ind w:left="0" w:right="0" w:firstLine="850"/>
        <w:jc w:val="both"/>
        <w:rPr>
          <w:rFonts w:cs="Times New Roman"/>
          <w:b/>
          <w:b/>
          <w:bCs/>
          <w:sz w:val="28"/>
          <w:szCs w:val="28"/>
          <w:lang w:val="kpv-RU"/>
        </w:rPr>
      </w:pPr>
      <w:r>
        <w:rPr>
          <w:b/>
          <w:bCs/>
          <w:lang w:val="kpv-RU"/>
        </w:rPr>
        <w:t xml:space="preserve">Указом Главы Республики Коми за многолетнюю плодотворную работу, направленную на благо Республики Коми Почётной грамотой Республики Коми награждены: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Игнатова Светлана Владимировна – воспитатель отделения социальной реабилитации несовершеннолетних Центра по предоставлению государственных услуг в сфере социальной защиты населения Усть-Вымского района;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Рубцова Татьяна Николаевна – специалист по социальной работе организационно-консультативного отделения № 1 Центра по предоставлению государственных услуг в сфере социальной защиты населения города Сыктывкара.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bCs/>
          <w:lang w:val="kpv-RU"/>
        </w:rPr>
        <w:t xml:space="preserve">Распоряжением Главы Республики Коми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за заслуги в области социальной защиты населения и многолетнюю добросовестную работу звание «Почётный работник социальной защиты населения Республики Коми» присвоено:</w:t>
      </w:r>
      <w:r>
        <w:rPr>
          <w:b/>
          <w:bCs/>
          <w:lang w:val="kpv-RU"/>
        </w:rPr>
        <w:t xml:space="preserve">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Буяло Ларисе Васильевне – специалисту по социальной работе организационно-консультативного отделения Центра по предоставлению государственных услуг в сфере социальной защиты населения Прилузского района;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Игнатовой Ангелине Ивановне – специалисту по социальной работе организационно консультативного отделения Центра по предоставлению государственных услуг в сфере социальной защиты населения Сыктывдинского района»;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Пузырёвой Светлане Валентиновне – специалисту по социальной работе социально-реабилитационного отделения Центра по предоставлению государственных услуг в сфере социальной защиты населения Княжпогостского района;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Свидрик Татьяне Юрьевне – специалисту по социальной работе социально-реабилитационного отделения Центра по предоставлению государственных услуг в сфере социальной защиты населения Сысольского района;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Сивковой Наталии Анатольевне — специалисту по социальной работе отделения помощи лицам из числа детей сирот и детей, оставшихся без попечения родителей и замещающим семьям Центра социальной помощи семье и детям города Сыктывкара;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Царьковой Инге Волдисовне – специалисту по социальной работе отдела социальных гарантий и адресной помощи Центра по предоставлению государственных услуг в сфере социальной защиты населения Княжпогостского района;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bCs/>
          <w:lang w:val="kpv-RU"/>
        </w:rPr>
        <w:t>за заслуги в области социальной защиты населения и многолетнюю добросовестную работу Благодарность Главы Республики Коми объявлена:</w:t>
      </w:r>
      <w:r>
        <w:rPr>
          <w:b w:val="false"/>
          <w:bCs w:val="false"/>
          <w:lang w:val="kpv-RU"/>
        </w:rPr>
        <w:t xml:space="preserve">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Лужиковой Ирине Васильевне – педагогу-психологу отделения психолого-педагогической помощи Регионального центра развития социальных технологий, город Сыктывкар;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Путинцевой Галине Анатольевне – специалисту по социальной работе отдела социальных выплат Центра по предоставлению государственных услуг в сфере социальной защиты населения города Сосногорска.</w:t>
      </w:r>
    </w:p>
    <w:p>
      <w:pPr>
        <w:pStyle w:val="Style30"/>
        <w:widowControl/>
        <w:suppressAutoHyphens w:val="false"/>
        <w:bidi w:val="0"/>
        <w:spacing w:before="0" w:after="0"/>
        <w:ind w:left="0" w:right="0" w:firstLine="850"/>
        <w:jc w:val="both"/>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6536</TotalTime>
  <Application>LibreOffice/6.1.6.3$Linux_x86 LibreOffice_project/5896ab1714085361c45cf540f76f60673dd96a72</Application>
  <Pages>4</Pages>
  <Words>835</Words>
  <Characters>6091</Characters>
  <CharactersWithSpaces>6932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Olga  Isakova</cp:lastModifiedBy>
  <cp:lastPrinted>2022-06-09T12:38:03Z</cp:lastPrinted>
  <dcterms:modified xsi:type="dcterms:W3CDTF">2022-06-09T17:35:49Z</dcterms:modified>
  <cp:revision>1314</cp:revision>
  <dc:subject/>
  <dc:title> </dc:title>
</cp:coreProperties>
</file>