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2022.06.23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 w:eastAsia="zh-CN" w:bidi="ar-SA"/>
        </w:rPr>
        <w:t>«Коми Республикаын збыльмӧдісны Регионса экономика диверсифицируйт</w:t>
      </w:r>
      <w:r>
        <w:rPr>
          <w:b/>
          <w:bCs/>
          <w:lang w:val="kpv-RU" w:eastAsia="zh-CN" w:bidi="hi-IN"/>
        </w:rPr>
        <w:t>ан</w:t>
      </w:r>
      <w:r>
        <w:rPr>
          <w:b/>
          <w:bCs/>
          <w:lang w:val="kpv-RU" w:eastAsia="zh-CN" w:bidi="ar-SA"/>
        </w:rPr>
        <w:t xml:space="preserve"> план серти 13 проект», </w:t>
      </w:r>
      <w:r>
        <w:rPr>
          <w:b w:val="false"/>
          <w:bCs w:val="false"/>
          <w:lang w:val="kpv-RU" w:eastAsia="zh-CN" w:bidi="ar-SA"/>
        </w:rPr>
        <w:t>–</w:t>
      </w:r>
      <w:r>
        <w:rPr>
          <w:b/>
          <w:bCs/>
          <w:lang w:val="kpv-RU" w:eastAsia="zh-CN" w:bidi="ar-SA"/>
        </w:rPr>
        <w:t xml:space="preserve"> Владимир Уйба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Та йылысь Коми Республикаса Юралысь юӧртіс 2021 воын республикаса Веськӧдлан котырлӧн удж серти кывкӧртӧдъяс йылысь, 2022 во да матысса кад вылӧ планъяс йылысь быдвося докладӧн регионлӧн Каналан Сӧветса депутатъяс водзын сёрнитігӧн. 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 w:eastAsia="zh-CN"/>
        </w:rPr>
        <w:t>Колян во Коми Р</w:t>
      </w:r>
      <w:r>
        <w:rPr>
          <w:b w:val="false"/>
          <w:bCs w:val="false"/>
          <w:lang w:val="kpv-RU" w:eastAsia="zh-CN" w:bidi="ar-SA"/>
        </w:rPr>
        <w:t>еспубликаса Веськӧдлан котыр заводитіс збыльмӧдны Регионса экономика диверсифицируйт</w:t>
      </w:r>
      <w:r>
        <w:rPr>
          <w:b w:val="false"/>
          <w:bCs w:val="false"/>
          <w:lang w:val="kpv-RU" w:eastAsia="zh-CN" w:bidi="hi-IN"/>
        </w:rPr>
        <w:t>ан мероприятиеяслысь</w:t>
      </w:r>
      <w:r>
        <w:rPr>
          <w:b w:val="false"/>
          <w:bCs w:val="false"/>
          <w:lang w:val="kpv-RU" w:eastAsia="zh-CN" w:bidi="ar-SA"/>
        </w:rPr>
        <w:t xml:space="preserve"> план. Сійӧс вынсьӧдіс Россияса экономика сӧвмӧдан министерство. 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/>
        </w:rPr>
        <w:t xml:space="preserve">«Тӧдчӧда, тайӧ документыс ёна </w:t>
      </w:r>
      <w:r>
        <w:rPr>
          <w:b w:val="false"/>
          <w:bCs w:val="false"/>
          <w:lang w:val="kpv-RU" w:eastAsia="zh-CN" w:bidi="ar-SA"/>
        </w:rPr>
        <w:t>вежласьӧ</w:t>
      </w:r>
      <w:r>
        <w:rPr>
          <w:b w:val="false"/>
          <w:bCs w:val="false"/>
          <w:lang w:val="kpv-RU" w:eastAsia="zh-CN"/>
        </w:rPr>
        <w:t>. Водзджык сэні вӧлі 41 инвестиция проект, а талун сэні нин 50 проект. На серти регионса экономикаӧ кӧсйӧны</w:t>
      </w:r>
      <w:r>
        <w:rPr>
          <w:rStyle w:val="72"/>
          <w:b w:val="false"/>
          <w:bCs w:val="false"/>
          <w:sz w:val="28"/>
          <w:szCs w:val="28"/>
          <w:lang w:val="kpv-RU" w:eastAsia="zh-CN" w:bidi="ar-SA"/>
        </w:rPr>
        <w:t xml:space="preserve"> кыскыны из шомкӧд йитчытӧм юкӧнъясӧ 150 миллиард шайт аспом инвестиция да лӧсьӧдны 6 сюрс мортлы выль уджалан места</w:t>
      </w:r>
      <w:r>
        <w:rPr>
          <w:b w:val="false"/>
          <w:bCs w:val="false"/>
          <w:sz w:val="28"/>
          <w:szCs w:val="28"/>
          <w:lang w:val="kpv-RU" w:eastAsia="zh-CN"/>
        </w:rPr>
        <w:t xml:space="preserve">», – </w:t>
      </w:r>
      <w:r>
        <w:rPr>
          <w:b w:val="false"/>
          <w:bCs w:val="false"/>
          <w:sz w:val="28"/>
          <w:szCs w:val="28"/>
          <w:lang w:val="kpv-RU" w:eastAsia="zh-CN" w:bidi="ar-SA"/>
        </w:rPr>
        <w:t>висьталіс</w:t>
      </w:r>
      <w:r>
        <w:rPr>
          <w:b w:val="false"/>
          <w:bCs w:val="false"/>
          <w:sz w:val="28"/>
          <w:szCs w:val="28"/>
          <w:lang w:val="kpv-RU" w:eastAsia="zh-CN"/>
        </w:rPr>
        <w:t xml:space="preserve"> Владимир Уйба.</w:t>
      </w:r>
      <w:r>
        <w:rPr>
          <w:b w:val="false"/>
          <w:bCs w:val="false"/>
          <w:lang w:val="kpv-RU" w:eastAsia="zh-CN"/>
        </w:rPr>
        <w:t xml:space="preserve"> 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/>
        </w:rPr>
        <w:t xml:space="preserve">Диверсифицируйтан план серти медгырысь да </w:t>
      </w:r>
      <w:r>
        <w:rPr>
          <w:b w:val="false"/>
          <w:bCs w:val="false"/>
          <w:lang w:val="kpv-RU" w:eastAsia="zh-CN" w:bidi="ar-SA"/>
        </w:rPr>
        <w:t>медтӧдчана мероприятиеяс лыдын – Чилимдін районын Пижмаса месторождениеын</w:t>
      </w:r>
      <w:r>
        <w:rPr>
          <w:b w:val="false"/>
          <w:bCs w:val="false"/>
          <w:lang w:val="kpv-RU" w:eastAsia="zh-CN" w:bidi="hi-IN"/>
        </w:rPr>
        <w:t xml:space="preserve"> титанӧвӧй рудаяс да </w:t>
      </w:r>
      <w:r>
        <w:rPr>
          <w:b w:val="false"/>
          <w:bCs w:val="false"/>
          <w:lang w:val="kpv-RU" w:eastAsia="zh-CN" w:bidi="ar-SA"/>
        </w:rPr>
        <w:t>кварцевӧй лыаяс переработайтан горно-металлургическӧй комплекс стрӧитӧм (дасьтысьяс – «Руститан» компанияяслӧн группа).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/>
        </w:rPr>
        <w:t xml:space="preserve">«Тӧдчана проектъяс лыдын </w:t>
      </w:r>
      <w:r>
        <w:rPr>
          <w:b w:val="false"/>
          <w:bCs w:val="false"/>
          <w:lang w:val="kpv-RU" w:eastAsia="zh-CN" w:bidi="ar-SA"/>
        </w:rPr>
        <w:t xml:space="preserve">– </w:t>
      </w:r>
      <w:r>
        <w:rPr>
          <w:b w:val="false"/>
          <w:bCs w:val="false"/>
          <w:lang w:val="kpv-RU" w:eastAsia="zh-CN"/>
        </w:rPr>
        <w:t xml:space="preserve">Сыктывдін районын «Север» торъя экономическӧй зона, кӧні </w:t>
      </w:r>
      <w:r>
        <w:rPr>
          <w:b w:val="false"/>
          <w:bCs w:val="false"/>
          <w:lang w:val="kpv-RU" w:eastAsia="zh-CN" w:bidi="ar-SA"/>
        </w:rPr>
        <w:t>сылӧн резидентъяслы сетасны кокньӧдъяс</w:t>
      </w:r>
      <w:r>
        <w:rPr>
          <w:b w:val="false"/>
          <w:bCs w:val="false"/>
          <w:lang w:val="kpv-RU" w:eastAsia="zh-CN"/>
        </w:rPr>
        <w:t xml:space="preserve">. Талун кежлӧ индӧма му участоксӧ да медшӧр инвесторсӧ </w:t>
      </w:r>
      <w:r>
        <w:rPr>
          <w:b w:val="false"/>
          <w:bCs w:val="false"/>
          <w:lang w:val="kpv-RU" w:eastAsia="zh-CN" w:bidi="ar-SA"/>
        </w:rPr>
        <w:t>–</w:t>
      </w:r>
      <w:r>
        <w:rPr>
          <w:b w:val="false"/>
          <w:bCs w:val="false"/>
          <w:lang w:val="kpv-RU" w:eastAsia="zh-CN"/>
        </w:rPr>
        <w:t xml:space="preserve"> «Лузалес» компания. Талун кежлӧ стӧча кӧсйысисны участвуйтны «Газпром газораспределение Сыктывкар», «РЖД» да «Россести», – </w:t>
      </w:r>
      <w:r>
        <w:rPr>
          <w:b w:val="false"/>
          <w:bCs w:val="false"/>
          <w:lang w:val="kpv-RU" w:eastAsia="zh-CN" w:bidi="ar-SA"/>
        </w:rPr>
        <w:t>тӧдчӧдіс регионса</w:t>
      </w:r>
      <w:r>
        <w:rPr>
          <w:b w:val="false"/>
          <w:bCs w:val="false"/>
          <w:lang w:val="kpv-RU" w:eastAsia="zh-CN"/>
        </w:rPr>
        <w:t xml:space="preserve"> Ю</w:t>
      </w:r>
      <w:r>
        <w:rPr>
          <w:b w:val="false"/>
          <w:bCs w:val="false"/>
          <w:lang w:val="kpv-RU" w:eastAsia="zh-CN" w:bidi="ar-SA"/>
        </w:rPr>
        <w:t>ралысь</w:t>
      </w:r>
      <w:r>
        <w:rPr>
          <w:b w:val="false"/>
          <w:bCs w:val="false"/>
          <w:lang w:val="kpv-RU" w:eastAsia="zh-CN"/>
        </w:rPr>
        <w:t xml:space="preserve">. 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 w:eastAsia="zh-CN"/>
        </w:rPr>
        <w:t xml:space="preserve">2022 вося ода-кора тӧлысь 31 лун вылӧ Диверсифицируйтан план збыльмӧдӧм серти сьӧмкудйысь ӧтдор пуктӧм инвестицияяслӧн ӧтувъя ыдждаыс лои 17,5 миллиард шайт, лӧсьӧдӧма 405 уджалан места. Пӧртӧма олӧмӧ уна пӧлӧс </w:t>
      </w:r>
      <w:r>
        <w:rPr>
          <w:b w:val="false"/>
          <w:bCs w:val="false"/>
          <w:lang w:val="kpv-RU" w:eastAsia="zh-CN" w:bidi="ar-SA"/>
        </w:rPr>
        <w:t>нырвизьын</w:t>
      </w:r>
      <w:r>
        <w:rPr>
          <w:b w:val="false"/>
          <w:bCs w:val="false"/>
          <w:lang w:val="kpv-RU" w:eastAsia="zh-CN"/>
        </w:rPr>
        <w:t xml:space="preserve"> 13 проект – стрӧитӧма фермаяс, паськӧдӧма вӧр пилитан производство, заводитісны вӧчны арболитӧвӧй блокъяс да с.в.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 xml:space="preserve">Доклад дорӧ презентацияӧн позьӧ тӧдмасьны </w:t>
      </w:r>
      <w:hyperlink r:id="rId2">
        <w:r>
          <w:rPr>
            <w:rStyle w:val="Style9"/>
            <w:b w:val="false"/>
            <w:bCs w:val="false"/>
            <w:lang w:val="kpv-RU"/>
          </w:rPr>
          <w:t>тані</w:t>
        </w:r>
      </w:hyperlink>
      <w:r>
        <w:rPr>
          <w:b w:val="false"/>
          <w:bCs w:val="false"/>
          <w:lang w:val="kpv-RU"/>
        </w:rPr>
        <w:t xml:space="preserve">. </w:t>
      </w:r>
    </w:p>
    <w:p>
      <w:p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1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1521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2022.06.23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«В Республике Коми реализовано 13 проектов в рамках Плана диверсификации экономики региона», – Владимир Уйба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Об этом глава Коми сообщил, выступая перед депутатами Госсовета региона с ежегодным докладом об итогах деятельности Правительства республики в 2021 году и планах на 2022 год и среднесрочную перспективу.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В прошлом году Правительство Коми приступило к реализации Плана мероприятий по диверсификации экономики региона. Он утверждён Минэкономразвития России. 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«Отмечу, что это достаточно «живой» документ. Он начинался с 41-ого, а сегодня в нём уже 50 инвестиционных проектов. По ним планируется привлечь в экономику региона почти 150 миллиардов рублей частных инвестиций в неугольные отрасли и создать новые рабочие места для 6 тысяч человек», – рассказал Владимир Уйба. 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В числе наиболее крупных и значимых мероприятий плана диверсификации – строительство горно-металлургического комплекса по переработке титановых руд и кварцевых песков Пижемского месторождения на территории Усть-Цилемского района (разработчик – ГК «Руститан»). 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 </w:t>
      </w:r>
      <w:r>
        <w:rPr>
          <w:b w:val="false"/>
          <w:bCs w:val="false"/>
          <w:lang w:val="kpv-RU"/>
        </w:rPr>
        <w:t xml:space="preserve">«В числе значимых проектов отмечу создание на территории Сыктывдинского района особой экономической зоны «Север» с льготным режимом для её резидентов. Сегодня определены земельный участок и якорный инвестор – компания «Лузалес». Своё участие на сегодня подтвердили «Газпром газораспределение Сыктывкар», «РЖД» и «Россести», – отметил глава региона. 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На 31 мая 2022 года общий объём вложенных внебюджетных инвестиций в рамках реализации Плана диверсификации составил 17,5 миллиарда рублей, создано 405 рабочих мест. Завершена реализация 13 проектов разных направлений – строительство ферм, расширение лесопильного производства, производство арболитовых блоков и т.д. </w:t>
      </w:r>
    </w:p>
    <w:p>
      <w:pPr>
        <w:pStyle w:val="Style31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 xml:space="preserve">С презентацией к докладу можно ознакомиться </w:t>
      </w:r>
      <w:hyperlink r:id="rId3" w:tgtFrame="_blank">
        <w:r>
          <w:rPr>
            <w:rStyle w:val="ListLabel1"/>
            <w:b w:val="false"/>
            <w:bCs w:val="false"/>
            <w:lang w:val="kpv-RU"/>
          </w:rPr>
          <w:t>здесь</w:t>
        </w:r>
      </w:hyperlink>
      <w:r>
        <w:rPr>
          <w:b w:val="false"/>
          <w:bCs w:val="false"/>
          <w:lang w:val="kpv-RU"/>
        </w:rPr>
        <w:t xml:space="preserve">.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tyle29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lang w:val="kpv-RU"/>
    </w:rPr>
  </w:style>
  <w:style w:type="character" w:styleId="ListLabel3">
    <w:name w:val="ListLabel 3"/>
    <w:qFormat/>
    <w:rPr>
      <w:rFonts w:ascii="Times New Roman" w:hAnsi="Times New Roman"/>
      <w:b w:val="false"/>
      <w:bCs w:val="false"/>
      <w:lang w:val="kpv-RU"/>
    </w:rPr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drive/folders/1Lgy5PVWIpA6Upx-P2x3SHGD_6RdNObUD" TargetMode="External"/><Relationship Id="rId3" Type="http://schemas.openxmlformats.org/officeDocument/2006/relationships/hyperlink" Target="https://drive.google.com/drive/folders/1Lgy5PVWIpA6Upx-P2x3SHGD_6RdNObU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Application>LibreOffice/6.1.6.3$Linux_x86 LibreOffice_project/5896ab1714085361c45cf540f76f60673dd96a72</Application>
  <Pages>2</Pages>
  <Words>445</Words>
  <Characters>3103</Characters>
  <CharactersWithSpaces>3556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2021-05-11T12:18:53Z</cp:lastPrinted>
  <dcterms:modified xsi:type="dcterms:W3CDTF">2022-06-28T17:38:07Z</dcterms:modified>
  <cp:revision>1189</cp:revision>
  <dc:subject/>
  <dc:title> </dc:title>
</cp:coreProperties>
</file>