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2022.07.05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Владимир Уйба восьтіс Сыктывкарын ЛНР-са челядьлы медводдза профильнӧй университетскӧй смена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Луганскӧй 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Народнӧй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Республикаса гырысь классъясын 50 велӧдчысьлы, кодъяс пиысь унджыкыс олӧны Ровеньки карын, лӧсьӧдӧма Питирим Сорокин нима Сыктывкарса канму университетын тематическӧй велӧдан уджтасъяс. Регионса вуз лоис федеральнӧй проектын участвуйтысьӧн.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«Дона челядь, ме зэв рад чолӧмавны тіянӧс миян мирнӧй, благословеннӧй Коми Республикаын! Сора тӧлысь 3 лунӧ тіян</w:t>
      </w:r>
      <w:r>
        <w:rPr>
          <w:rFonts w:cs="Times New Roman" w:ascii="Times New Roman" w:hAnsi="Times New Roman"/>
          <w:sz w:val="28"/>
          <w:szCs w:val="28"/>
          <w:lang w:val="kpv-RU"/>
        </w:rPr>
        <w:t>лысь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муныд</w:t>
      </w:r>
      <w:r>
        <w:rPr>
          <w:rFonts w:cs="Times New Roman" w:ascii="Times New Roman" w:hAnsi="Times New Roman"/>
          <w:sz w:val="28"/>
          <w:szCs w:val="28"/>
          <w:lang w:val="kpv-RU"/>
        </w:rPr>
        <w:t>тӧ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вӧлі мездмӧма Киевлӧн неонацистскӧй режимысь. Сьӧлӧмсянь чолӧмала тіянӧс тайӧ Вермӧмӧн! Ме кыкысь волі Луганскӧй 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Народнӧй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Республикаӧ, сёрниті тіян землякъяскӧд. Ми, ӧта-мӧдлы синмӧ видзӧдіг, шуим, мый ӧні ми ӧтлаынӧсь, и некутшӧм сэсся вын оз торйӧд миянӧс. Ме зэв рад, мый ті ӧні танӧсь, миян му вылын. Кӧть и Коми – войвыв республика, ми козьналам тіянлы сьӧлӧмъяснымлысь шоныдсӧ. Уджтасыс тіянлы збыль мусмас да кыскас ас дорас. Босьтӧй аслыныд бурлунсӧ, радейтӧмсӧ да миянлысь войвыв лышкыдлунсӧ », - шыӧдчис 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ныв-зон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дорӧ Владимир Уйба. 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Республикаса Юралысь висьталіс гырысь класса велӧдчысьяслы, мый Ровеньки кар, кытысь найӧ воисны, да Коми Республика кырымалӧмаӧсь 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ёртасьӧм 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йылысь артмӧдчӧм. Думыштӧмаӧсь, кыдзи кутасны ӧтлаын дзоньтавны кар. Медводз лоӧ дзоньталӧма 11 социальнӧй тӧдчанлуна объект, сы лыдын и 9 №-а школа, коді новлӧ Сӧветскӧй Союзса герой, том гвардееч Любовь Швецовалысь нимсӧ. </w:t>
      </w:r>
    </w:p>
    <w:p>
      <w:pPr>
        <w:pStyle w:val="Style15"/>
        <w:spacing w:lineRule="auto" w:line="36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kpv-RU"/>
        </w:rPr>
        <w:t>Россияса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kpv-RU" w:eastAsia="ru-RU" w:bidi="ar-SA"/>
        </w:rPr>
        <w:t xml:space="preserve"> наука да вылыс тшупӧда велӧдан министерство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Россияса велӧдан министерствокӧд ӧтув лэдзӧма «Университетскӧй сменаяс» проект. Питирим Сорокин нима 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</w:t>
      </w:r>
      <w:r>
        <w:rPr>
          <w:rFonts w:cs="Times New Roman" w:ascii="Times New Roman" w:hAnsi="Times New Roman"/>
          <w:sz w:val="28"/>
          <w:szCs w:val="28"/>
          <w:lang w:val="kpv-RU"/>
        </w:rPr>
        <w:t>ыктывкарса канму университет пырис 40 вуз лыдӧ, кодъяс участвуйтӧны уджтасын, да лоӧ медся войвыв университетӧн, коді принимайтӧ Донбассысь гӧсьтъясӧс.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Сыктывкарӧ воисны Луганскӧй 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Народнӧй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Республикаысь 14 арӧссянь 17 арӧсӧдз гырысь классын 50 велӧдчысь. Котыртысьяс найӧс тыр-бура вердӧны да могмӧдӧны прӧст кад бура коллялӧм. Школаын велӧдчысьяс прӧйдитасны комплекснӧ</w:t>
      </w:r>
      <w:r>
        <w:rPr>
          <w:rFonts w:eastAsia="Droid Sans Fallback" w:cs="Times New Roman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велӧдчан да гажӧдчан уджтас: естественнонаучнӧй мастер-классъяс да велӧдан блокъяс ІT-технологияяс серти, экскурсияяс, делӧвӧй ворсӧмъяс, творческӧй рытъяс, дискотекаяс. Сідзжӧ челядь тӧдмасясны Коми Республикалӧн культураӧн да историяӧн.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1861</w:t>
      </w:r>
      <w:r>
        <w:br w:type="page"/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2022.07.05</w:t>
      </w:r>
    </w:p>
    <w:p>
      <w:pPr>
        <w:pStyle w:val="1"/>
        <w:numPr>
          <w:ilvl w:val="0"/>
          <w:numId w:val="2"/>
        </w:numPr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Владимир Уйба дал старт первой профильной университетской смене для детей из ЛНР в Сыктывкаре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Для 50 старшеклассников из Луганской Народной Республики, большинство из которых проживают в городе Ровеньки, организованы тематические образовательные программы на базе Сыктывкарского государственного университета имени Питирима Сорокина. Региональный вуз стал участником федерального проекта.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«Дорогие ребята, я очень рад приветствовать вас в нашей мирной, благословенной Республике Коми! 3 июля ваша земля была освобождена от неонацистского режима Киева. От всей души поздравляю нас с вами с этой Победой! Я дважды побывал в Луганской Народной Республике, общался с вашими земляками. Мы, глядя друг другу в глаза, сказали, что теперь мы вместе, и никакая сила больше не разлучит нас. Я очень рад, что сегодня вы здесь, на нашей земле. Несмотря на то, что Коми – северная республика, мы подарим вам тепло наших сердец. Программа точно вас увлечёт и заинтересует. Заряжайтесь добром, миром, любовью, нашим северным гостеприимством», - обратился к ребятам Владимир Уйба. 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Глава республики рассказал старшеклассникам, что между городом Ровеньки, откуда они прибыли, и Республикой Коми заключено соглашение о сотрудничестве. Намечен ряд совместных задач по восстановлению города. На первом этапе будут отремонтированы 11 социально значимых объекта, в том числе школа № 9, которая носит имя героя Советского Союза, молодогвардейца Любови Шевцовой. 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Проект «Университетские смены» запущен Минобрнауки России совместно с Министерством просвещения России. СГУ им. Питирима Сорокина вошёл в число 40 вузов-участников программы и пока является самым северным университетом, принимающим гостей из Донбасса. 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 Сыктывкар прибыло 50 старшеклассников из Луганской Народной Республики в возрасте от 14 до 17 лет. Организаторы предоставили им полноценное питание и продумали активный досуг. Школьники пройдут комплексную образовательную и развлекательную программу: естественнонаучные мастер-классы и образовательные блоки по ІT-технологиям, выездные экскурсии, деловые игры, творческие вечера, дискотеки. Также дети познакомятся с культурой и историей Республики Коми.</w:t>
      </w:r>
    </w:p>
    <w:p>
      <w:pPr>
        <w:pStyle w:val="Style15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lineRule="auto" w:line="36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1861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Tahoma" w:cs="FreeSans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Коми</Template>
  <TotalTime>105</TotalTime>
  <Application>LibreOffice/6.4.2.2$Linux_X86_64 LibreOffice_project/4e471d8c02c9c90f512f7f9ead8875b57fcb1ec3</Application>
  <Pages>4</Pages>
  <Words>561</Words>
  <Characters>3766</Characters>
  <CharactersWithSpaces>4318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2022-07-06T11:20:43Z</dcterms:created>
  <dc:creator/>
  <dc:description/>
  <dc:language>ru-RU</dc:language>
  <cp:lastModifiedBy/>
  <cp:lastPrinted>1995-11-21T17:41:00Z</cp:lastPrinted>
  <dcterms:modified xsi:type="dcterms:W3CDTF">2022-07-07T16:07:46Z</dcterms:modified>
  <cp:revision>18</cp:revision>
  <dc:subject/>
  <dc:title>Коми</dc:title>
</cp:coreProperties>
</file>