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auto"/>
          <w:kern w:val="2"/>
          <w:position w:val="0"/>
          <w:sz w:val="26"/>
          <w:sz w:val="28"/>
          <w:szCs w:val="28"/>
          <w:highlight w:val="white"/>
          <w:vertAlign w:val="baseline"/>
          <w:lang w:val="kpv-RU" w:eastAsia="zh-CN" w:bidi="hi-IN"/>
        </w:rPr>
        <w:t>2022.07.16</w:t>
      </w:r>
    </w:p>
    <w:p>
      <w:pPr>
        <w:pStyle w:val="1"/>
        <w:numPr>
          <w:ilvl w:val="0"/>
          <w:numId w:val="2"/>
        </w:numPr>
        <w:spacing w:lineRule="auto" w:line="360" w:before="0" w:after="0"/>
        <w:ind w:left="0" w:right="0" w:firstLine="709"/>
        <w:jc w:val="both"/>
        <w:rPr/>
      </w:pPr>
      <w:r>
        <w:rPr>
          <w:rStyle w:val="7"/>
          <w:rFonts w:eastAsia="Times New Roman" w:cs="Times New Roman" w:ascii="Times New Roman" w:hAnsi="Times New Roman"/>
          <w:b/>
          <w:bCs/>
          <w:color w:val="auto"/>
          <w:kern w:val="2"/>
          <w:position w:val="0"/>
          <w:sz w:val="26"/>
          <w:sz w:val="28"/>
          <w:szCs w:val="28"/>
          <w:highlight w:val="white"/>
          <w:vertAlign w:val="baseline"/>
          <w:lang w:val="kpv-RU" w:eastAsia="zh-CN" w:bidi="hi-IN"/>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Коми Республикаын Роспотребнадзорлӧн веськӧдланін юӧртіс: талун кежлӧ (сора тӧлысь 16 лун вылӧ) бурдіс 169 448 (+14) морт.</w:t>
      </w:r>
    </w:p>
    <w:p>
      <w:pPr>
        <w:pStyle w:val="Norma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ПЦР-тестъяс отсӧгӧн тӧдмалӧма, мый COVІD-19 висьмӧма 173 022 (+23) морт.</w:t>
      </w:r>
    </w:p>
    <w:p>
      <w:pPr>
        <w:pStyle w:val="Normal"/>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Медунаӧн висьмисны Сыктывкарын, Воркутаын, Сосногорск районын – 6 мортӧн.</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Официальнӧя эскӧдісны, мый коронавирусысь кувсис 3 201 пациент.</w:t>
      </w:r>
    </w:p>
    <w:p>
      <w:pPr>
        <w:pStyle w:val="Normal"/>
        <w:widowControl/>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 Вакцинация отсӧгӧн позьӧ кокньыда да дон босьттӧг видзны асьныдтӧ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suppressAutoHyphens w:val="false"/>
        <w:bidi w:val="0"/>
        <w:spacing w:lineRule="auto" w:line="360" w:before="0" w:after="0"/>
        <w:ind w:left="0" w:right="0" w:firstLine="709"/>
        <w:jc w:val="both"/>
        <w:rPr/>
      </w:pPr>
      <w:r>
        <w:rPr>
          <w:rFonts w:cs="Times New Roman" w:ascii="Times New Roman" w:hAnsi="Times New Roman"/>
          <w:b w:val="false"/>
          <w:bCs w:val="false"/>
          <w:sz w:val="28"/>
          <w:szCs w:val="28"/>
          <w:lang w:val="kpv-RU" w:eastAsia="zh-CN" w:bidi="ar-SA"/>
        </w:rPr>
        <w:t xml:space="preserve">3. «Канму услугаяс» портал пыр: </w:t>
      </w:r>
      <w:hyperlink r:id="rId2">
        <w:r>
          <w:rPr>
            <w:rFonts w:cs="Times New Roman" w:ascii="Times New Roman" w:hAnsi="Times New Roman"/>
            <w:b w:val="false"/>
            <w:bCs w:val="false"/>
            <w:sz w:val="28"/>
            <w:szCs w:val="28"/>
            <w:lang w:val="kpv-RU" w:eastAsia="zh-CN"/>
          </w:rPr>
          <w:t>www.gosuslugі.ru</w:t>
        </w:r>
      </w:hyperlink>
      <w:r>
        <w:rPr>
          <w:rFonts w:cs="Times New Roman" w:ascii="Times New Roman" w:hAnsi="Times New Roman"/>
          <w:b w:val="false"/>
          <w:bCs w:val="false"/>
          <w:sz w:val="28"/>
          <w:szCs w:val="28"/>
          <w:lang w:val="kpv-RU" w:eastAsia="zh-CN" w:bidi="ar-SA"/>
        </w:rPr>
        <w:t>.</w:t>
      </w:r>
    </w:p>
    <w:p>
      <w:pPr>
        <w:pStyle w:val="Normal"/>
        <w:widowControl/>
        <w:suppressAutoHyphens w:val="fals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bidi="ar-SA"/>
        </w:rPr>
        <w:t xml:space="preserve">Медым видзны асьныдтӧ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чужӧмныдтӧ киӧн, энӧ ниртӧй нырныдтӧ да синъясныдтӧ. Медся кокньыда вирусыс веськалӧ организмӧ ныр-вомті. Пыдди пуктӧй да видзӧй ӧта-мӧдныдтӧ – кутӧй социальнӧй костъяс. Вӧдитчӧй маскаясӧн. Ковтӧг некытчӧ энӧ ветлӧдлӧй да кутчысьӧй йӧзаинъясысь бокын. </w:t>
      </w:r>
      <w:r>
        <w:rPr>
          <w:rFonts w:cs="Times New Roman" w:ascii="Times New Roman" w:hAnsi="Times New Roman"/>
          <w:sz w:val="28"/>
          <w:szCs w:val="28"/>
          <w:lang w:val="kpv-RU" w:eastAsia="zh-CN"/>
        </w:rPr>
        <w:t xml:space="preserve">Торйӧн нин тайӧ корӧмъясӧ колӧ кутчысьны олӧма йӧзлы да налы, кодъяслӧн эмӧсь хроническӧй висьӧмъяс. Видзӧй асьныдтӧ да матыссаясныдтӧ! </w:t>
      </w:r>
    </w:p>
    <w:p>
      <w:pPr>
        <w:pStyle w:val="3"/>
        <w:widowControl/>
        <w:numPr>
          <w:ilvl w:val="0"/>
          <w:numId w:val="0"/>
        </w:numPr>
        <w:suppressAutoHyphens w:val="false"/>
        <w:bidi w:val="0"/>
        <w:spacing w:lineRule="auto" w:line="360" w:before="0" w:after="0"/>
        <w:ind w:left="0" w:right="0" w:firstLine="709"/>
        <w:jc w:val="both"/>
        <w:rPr/>
      </w:pPr>
      <w:r>
        <w:rPr>
          <w:rFonts w:eastAsia="Times New Roman" w:cs="Times New Roman" w:ascii="Times New Roman" w:hAnsi="Times New Roman"/>
          <w:b w:val="false"/>
          <w:bCs w:val="false"/>
          <w:color w:val="000000"/>
          <w:sz w:val="28"/>
          <w:szCs w:val="28"/>
          <w:u w:val="none"/>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eastAsia="Times New Roman" w:cs="Times New Roman" w:ascii="Times New Roman" w:hAnsi="Times New Roman"/>
            <w:b w:val="false"/>
            <w:bCs w:val="false"/>
            <w:color w:val="000000"/>
            <w:sz w:val="28"/>
            <w:szCs w:val="28"/>
            <w:u w:val="none"/>
            <w:lang w:val="kpv-RU" w:eastAsia="zh-CN" w:bidi="ar-SA"/>
          </w:rPr>
          <w:t>«Коронавирус йылысь юӧр»</w:t>
        </w:r>
      </w:hyperlink>
      <w:r>
        <w:rPr>
          <w:rFonts w:eastAsia="Times New Roman" w:cs="Times New Roman" w:ascii="Times New Roman" w:hAnsi="Times New Roman"/>
          <w:b w:val="false"/>
          <w:bCs w:val="false"/>
          <w:color w:val="000000"/>
          <w:sz w:val="28"/>
          <w:szCs w:val="28"/>
          <w:u w:val="none"/>
          <w:lang w:val="kpv-RU" w:eastAsia="zh-CN" w:bidi="ar-SA"/>
        </w:rPr>
        <w:t xml:space="preserve"> юкӧдын.</w:t>
      </w:r>
    </w:p>
    <w:p>
      <w:pPr>
        <w:pStyle w:val="Style14"/>
        <w:widowControl/>
        <w:numPr>
          <w:ilvl w:val="0"/>
          <w:numId w:val="0"/>
        </w:numPr>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r>
    </w:p>
    <w:p>
      <w:pPr>
        <w:pStyle w:val="Style14"/>
        <w:widowControl/>
        <w:numPr>
          <w:ilvl w:val="0"/>
          <w:numId w:val="0"/>
        </w:numPr>
        <w:suppressAutoHyphens w:val="fals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1481</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2022.07.16</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(16 июля) выздоровело 169 448 (+14) человек.</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Выявлено ПЦР-тестированием 173 022 (+23) случая заболевания COVID-19.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Наибольший прирост за сутки в Сыктывкаре, Воркуте, Сосногорском районе – по 6.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Официально подтверждён 3 201 случай летального исхода у пациентов с коронавирусом.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4"/>
        <w:spacing w:lineRule="auto" w:line="360" w:before="0" w:after="0"/>
        <w:ind w:left="0" w:right="0" w:firstLine="709"/>
        <w:jc w:val="both"/>
        <w:rPr/>
      </w:pPr>
      <w:r>
        <w:rPr>
          <w:rFonts w:ascii="Times New Roman" w:hAnsi="Times New Roman"/>
          <w:sz w:val="28"/>
          <w:szCs w:val="28"/>
        </w:rPr>
        <w:t xml:space="preserve">3. Через портал «Госуслуги»: </w:t>
      </w:r>
      <w:hyperlink r:id="rId4" w:tgtFrame="_blank">
        <w:r>
          <w:rPr>
            <w:rFonts w:ascii="Times New Roman" w:hAnsi="Times New Roman"/>
            <w:sz w:val="28"/>
            <w:szCs w:val="28"/>
          </w:rPr>
          <w:t>www.gosuslugi.ru</w:t>
        </w:r>
      </w:hyperlink>
      <w:r>
        <w:rPr>
          <w:rFonts w:ascii="Times New Roman" w:hAnsi="Times New Roman"/>
          <w:sz w:val="28"/>
          <w:szCs w:val="28"/>
        </w:rPr>
        <w:t xml:space="preserve">.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4"/>
        <w:spacing w:lineRule="auto" w:line="360" w:before="0" w:after="0"/>
        <w:ind w:left="0" w:right="0" w:firstLine="709"/>
        <w:jc w:val="both"/>
        <w:rPr/>
      </w:pPr>
      <w:r>
        <w:rPr>
          <w:rFonts w:ascii="Times New Roman" w:hAnsi="Times New Roman"/>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Fonts w:ascii="Times New Roman" w:hAnsi="Times New Roman"/>
            <w:sz w:val="28"/>
            <w:szCs w:val="28"/>
          </w:rPr>
          <w:t>«Информация о коронавирусе»</w:t>
        </w:r>
      </w:hyperlink>
      <w:r>
        <w:rPr>
          <w:rFonts w:ascii="Times New Roman" w:hAnsi="Times New Roman"/>
          <w:sz w:val="28"/>
          <w:szCs w:val="28"/>
        </w:rPr>
        <w:t xml:space="preserve">.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1481</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paragraph" w:styleId="3">
    <w:name w:val="Heading 3"/>
    <w:basedOn w:val="Style13"/>
    <w:next w:val="Style14"/>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5</TotalTime>
  <Application>LibreOffice/6.4.2.2$Linux_X86_64 LibreOffice_project/4e471d8c02c9c90f512f7f9ead8875b57fcb1ec3</Application>
  <Pages>4</Pages>
  <Words>422</Words>
  <Characters>2953</Characters>
  <CharactersWithSpaces>3368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2022-07-18T09:23:51Z</dcterms:created>
  <dc:creator/>
  <dc:description/>
  <dc:language>ru-RU</dc:language>
  <cp:lastModifiedBy/>
  <dcterms:modified xsi:type="dcterms:W3CDTF">2022-07-18T11:01:08Z</dcterms:modified>
  <cp:revision>6</cp:revision>
  <dc:subject/>
  <dc:title>Коми</dc:title>
</cp:coreProperties>
</file>