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2022.09.13</w:t>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Чилимдінысь гвардияса подполковник Иван Поздеевлы сетӧма Россияса Герой ним (кувсьӧм бӧрын)</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Наградасӧ сетісны Украинаын спецоперация дырйи пӧгибнитӧм десантниклӧн семьялы. Церемонияыс вӧлі талун, кӧч тӧлысь 13 лунӧ, Псков карын, кӧні вӧлі дзебӧма военнослужащӧйӧс. </w:t>
      </w:r>
    </w:p>
    <w:p>
      <w:pPr>
        <w:pStyle w:val="Style14"/>
        <w:spacing w:lineRule="auto" w:line="360" w:before="0" w:after="0"/>
        <w:ind w:left="0" w:right="0" w:firstLine="709"/>
        <w:jc w:val="both"/>
        <w:rPr/>
      </w:pPr>
      <w:r>
        <w:rPr>
          <w:rFonts w:ascii="Times New Roman" w:hAnsi="Times New Roman"/>
          <w:sz w:val="28"/>
          <w:szCs w:val="28"/>
          <w:lang w:val="kpv-RU"/>
        </w:rPr>
        <w:t xml:space="preserve">«Россияса Президентлӧн Индӧдӧн героизмысь да повтӧмлунысь медвылыс ним – Россия Федерацияса Герой – босьтас нӧшта ӧти миян земляк, Чилимдінын чужлӧм морт Иван Владимирович Поздеев. Сійӧ тышкасис повтӧма, асьсӧ жалиттӧг, бӧръя вир тусьӧдз видзис вӧрӧгысь Чужан мусӧ, видзис Донбассысь мирнӧй йӧзӧс неонацистъясысь. Сійӧ сетіс ассьыс олӧмсӧ, медым мездыны </w:t>
      </w:r>
      <w:r>
        <w:rPr>
          <w:rFonts w:ascii="Times New Roman" w:hAnsi="Times New Roman"/>
          <w:sz w:val="28"/>
          <w:szCs w:val="28"/>
          <w:lang w:val="kpv-RU"/>
        </w:rPr>
        <w:t xml:space="preserve">уна </w:t>
      </w:r>
      <w:r>
        <w:rPr>
          <w:rFonts w:ascii="Times New Roman" w:hAnsi="Times New Roman"/>
          <w:sz w:val="28"/>
          <w:szCs w:val="28"/>
          <w:lang w:val="kpv-RU"/>
        </w:rPr>
        <w:t>сё да сюрс йӧзлысь олӧмъяс. Сылӧн подвигыс кувтӧм, сылӧн нимыс зарни шыпасъясӧн лоӧ гижӧма миян страналӧн да Коми Республикалӧн историяӧ. Муӧдз копыр бать-мамыслы Владимир Ивановичлы да Галина Николаевналы сыысь, мый быдтісны да велӧді</w:t>
      </w:r>
      <w:r>
        <w:rPr>
          <w:rFonts w:eastAsia="Droid Sans Fallback" w:cs="FreeSans" w:ascii="Times New Roman" w:hAnsi="Times New Roman"/>
          <w:color w:val="auto"/>
          <w:kern w:val="2"/>
          <w:sz w:val="28"/>
          <w:szCs w:val="28"/>
          <w:lang w:val="kpv-RU" w:eastAsia="zh-CN" w:bidi="hi-IN"/>
        </w:rPr>
        <w:t>с</w:t>
      </w:r>
      <w:r>
        <w:rPr>
          <w:rFonts w:ascii="Times New Roman" w:hAnsi="Times New Roman"/>
          <w:sz w:val="28"/>
          <w:szCs w:val="28"/>
          <w:lang w:val="kpv-RU"/>
        </w:rPr>
        <w:t xml:space="preserve">ны татшӧм пиӧс», - пасйис Коми Республикаса Юралысь Владимир Уйба. </w:t>
      </w:r>
    </w:p>
    <w:p>
      <w:pPr>
        <w:pStyle w:val="Style14"/>
        <w:spacing w:lineRule="auto" w:line="360" w:before="0" w:after="0"/>
        <w:ind w:left="0" w:right="0" w:firstLine="709"/>
        <w:jc w:val="both"/>
        <w:rPr/>
      </w:pPr>
      <w:r>
        <w:rPr>
          <w:rFonts w:ascii="Times New Roman" w:hAnsi="Times New Roman"/>
          <w:sz w:val="28"/>
          <w:szCs w:val="28"/>
          <w:lang w:val="kpv-RU"/>
        </w:rPr>
        <w:t>Иван Владимирович Поздеев чуж</w:t>
      </w:r>
      <w:r>
        <w:rPr>
          <w:rFonts w:eastAsia="Droid Sans Fallback" w:cs="FreeSans" w:ascii="Times New Roman" w:hAnsi="Times New Roman"/>
          <w:color w:val="auto"/>
          <w:kern w:val="2"/>
          <w:sz w:val="28"/>
          <w:szCs w:val="28"/>
          <w:lang w:val="kpv-RU" w:eastAsia="zh-CN" w:bidi="hi-IN"/>
        </w:rPr>
        <w:t>и</w:t>
      </w:r>
      <w:r>
        <w:rPr>
          <w:rFonts w:ascii="Times New Roman" w:hAnsi="Times New Roman"/>
          <w:sz w:val="28"/>
          <w:szCs w:val="28"/>
          <w:lang w:val="kpv-RU"/>
        </w:rPr>
        <w:t xml:space="preserve">с Коми Республикаса Чилимдін сиктын. Сиктса школа помалӧм бӧрын пырис велӧдчыны </w:t>
      </w:r>
      <w:r>
        <w:rPr>
          <w:rFonts w:eastAsia="Droid Sans Fallback" w:cs="FreeSans" w:ascii="Times New Roman" w:hAnsi="Times New Roman"/>
          <w:color w:val="auto"/>
          <w:kern w:val="2"/>
          <w:sz w:val="28"/>
          <w:szCs w:val="28"/>
          <w:lang w:val="kpv-RU" w:eastAsia="zh-CN" w:bidi="hi-IN"/>
        </w:rPr>
        <w:t>А</w:t>
      </w:r>
      <w:r>
        <w:rPr>
          <w:rFonts w:ascii="Times New Roman" w:hAnsi="Times New Roman"/>
          <w:sz w:val="28"/>
          <w:szCs w:val="28"/>
          <w:lang w:val="kpv-RU"/>
        </w:rPr>
        <w:t>рмияса генерал В.Ф. Маргелов нима Рязанскӧй гвардейскӧй воздушно-десантнӧй училищеӧ.</w:t>
      </w:r>
    </w:p>
    <w:p>
      <w:pPr>
        <w:pStyle w:val="Style14"/>
        <w:spacing w:lineRule="auto" w:line="360" w:before="0" w:after="0"/>
        <w:ind w:left="0" w:right="0" w:firstLine="709"/>
        <w:jc w:val="both"/>
        <w:rPr/>
      </w:pPr>
      <w:r>
        <w:rPr>
          <w:rFonts w:ascii="Times New Roman" w:hAnsi="Times New Roman"/>
          <w:sz w:val="28"/>
          <w:szCs w:val="28"/>
          <w:lang w:val="kpv-RU"/>
        </w:rPr>
        <w:t>Украинаын спецоперация дырйи служитіс 98 гвардейскӧй воздушно-десантнӧй дивизия</w:t>
      </w:r>
      <w:r>
        <w:rPr>
          <w:rFonts w:eastAsia="Droid Sans Fallback" w:cs="FreeSans" w:ascii="Times New Roman" w:hAnsi="Times New Roman"/>
          <w:color w:val="auto"/>
          <w:kern w:val="2"/>
          <w:sz w:val="28"/>
          <w:szCs w:val="28"/>
          <w:lang w:val="kpv-RU" w:eastAsia="zh-CN" w:bidi="hi-IN"/>
        </w:rPr>
        <w:t>са</w:t>
      </w:r>
      <w:r>
        <w:rPr>
          <w:rFonts w:ascii="Times New Roman" w:hAnsi="Times New Roman"/>
          <w:sz w:val="28"/>
          <w:szCs w:val="28"/>
          <w:lang w:val="kpv-RU"/>
        </w:rPr>
        <w:t xml:space="preserve"> 217 гвардейскӧй парашютно-десантнӧй полк</w:t>
      </w:r>
      <w:r>
        <w:rPr>
          <w:rFonts w:eastAsia="Droid Sans Fallback" w:cs="FreeSans" w:ascii="Times New Roman" w:hAnsi="Times New Roman"/>
          <w:color w:val="auto"/>
          <w:kern w:val="2"/>
          <w:sz w:val="28"/>
          <w:szCs w:val="28"/>
          <w:lang w:val="kpv-RU" w:eastAsia="zh-CN" w:bidi="hi-IN"/>
        </w:rPr>
        <w:t>ы</w:t>
      </w:r>
      <w:r>
        <w:rPr>
          <w:rFonts w:ascii="Times New Roman" w:hAnsi="Times New Roman"/>
          <w:sz w:val="28"/>
          <w:szCs w:val="28"/>
          <w:lang w:val="kpv-RU"/>
        </w:rPr>
        <w:t>н командирӧн. Сылӧн полкыс видзис Херсон обласьтса Белогорка олан пунктсянь рытыв-лунвывса район.</w:t>
      </w:r>
    </w:p>
    <w:p>
      <w:pPr>
        <w:pStyle w:val="Style14"/>
        <w:spacing w:lineRule="auto" w:line="360" w:before="0" w:after="0"/>
        <w:ind w:left="0" w:right="0" w:firstLine="709"/>
        <w:jc w:val="both"/>
        <w:rPr>
          <w:sz w:val="28"/>
          <w:szCs w:val="28"/>
          <w:lang w:val="kpv-RU"/>
        </w:rPr>
      </w:pPr>
      <w:r>
        <w:rPr>
          <w:rFonts w:ascii="Times New Roman" w:hAnsi="Times New Roman"/>
          <w:sz w:val="28"/>
          <w:szCs w:val="28"/>
          <w:lang w:val="kpv-RU"/>
        </w:rPr>
        <w:t>2022 вося сора тӧлысь 28 лунӧ дзонь сутки вӧрӧг кӧсйис орӧдны район видзӧм, кӧні вӧлі Иван Поздеевлӧн полкыс. Десантникъясӧс шӧйӧвоштӧм могысь вӧрӧг заводитіс лыйсьыны фосфорнӧй боеприпасъясӧн. Сійӧ кӧсйис сотны орчча вӧрсӧ, медым вӧтлыны десантникъясӧс. Атакуйтісны кыкладорсянь танкъяс да боевӧй машинаяс отсӧгӧн, зіля вӧдитчисны лӧнь миномётъясӧн да снайперскӧй биӧн.</w:t>
      </w:r>
    </w:p>
    <w:p>
      <w:pPr>
        <w:pStyle w:val="Style14"/>
        <w:spacing w:lineRule="auto" w:line="360" w:before="0" w:after="0"/>
        <w:ind w:left="0" w:right="0" w:firstLine="709"/>
        <w:jc w:val="both"/>
        <w:rPr/>
      </w:pPr>
      <w:r>
        <w:rPr>
          <w:rFonts w:ascii="Times New Roman" w:hAnsi="Times New Roman"/>
          <w:sz w:val="28"/>
          <w:szCs w:val="28"/>
          <w:lang w:val="kpv-RU"/>
        </w:rPr>
        <w:t xml:space="preserve">Гвардияса подполковник Иван Владимирович Поздеев кужӧмӧн котыртіс мутас видзӧмсӧ, ас кадӧ юкліс могъяссӧ да би сетӧмсӧ. Боевӧй машинаяслӧн да танкъяслӧн биӧн сійӧ пасьвартіс вӧрӧгӧс. Тышкасигӧн вӧрӧглӧн лоины тӧдчана воштӧмъяс да сійӧ кежис Терновка </w:t>
      </w:r>
      <w:r>
        <w:rPr>
          <w:rFonts w:eastAsia="Droid Sans Fallback" w:cs="FreeSans" w:ascii="Times New Roman" w:hAnsi="Times New Roman"/>
          <w:color w:val="auto"/>
          <w:kern w:val="2"/>
          <w:sz w:val="28"/>
          <w:szCs w:val="28"/>
          <w:lang w:val="kpv-RU" w:eastAsia="zh-CN" w:bidi="hi-IN"/>
        </w:rPr>
        <w:t>олан пунктса</w:t>
      </w:r>
      <w:r>
        <w:rPr>
          <w:rFonts w:ascii="Times New Roman" w:hAnsi="Times New Roman"/>
          <w:sz w:val="28"/>
          <w:szCs w:val="28"/>
          <w:lang w:val="kpv-RU"/>
        </w:rPr>
        <w:t xml:space="preserve"> районӧ.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Командирлӧн повтӧмлун да сылӧн профессиональнӧя веськӧдлӧм отсӧгӧн вӧлі бырӧдӧма танк, кык БТР да вӧрӧглӧн армияысь 25 гӧгӧр мортӧс. Мутассӧ дорйисны. Но век жӧ тышкасигӧн сійӧ ачыс кувтӧдзыс доймис вражескӧй снайперлӧн лыйӧмысь. Аслас олӧмӧн офицер пӧртіс олӧмӧ воинскӧй долгсӧ да видзис салдатъяслысь олӧмъяс.</w:t>
      </w:r>
      <w:r>
        <w:br w:type="page"/>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2022.09.13</w:t>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Гвардии подполковнику Ивану Поздееву из Усть-Цильмы присвоено звание Героя России (посмертно)</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Награду вручили семье десантника, погибшего во время спецоперации на Украине. Церемония состоялась сегодня, 13 сентября, в городе Пскове, где был захоронен военнослужащий.</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«Указом Президента России за героизм и мужество высшего звания – Героя Российской Федерации – удостоен ещё один наш земляк, уроженец Усть-Цильмы Иван Владимирович Поздеев. Он сражался доблестно, бесстрашно и самоотверженно, до последней капли крови защищая Отечество от посягательств врага, защищая мирных жителей Донбасса от неонацизма. Он отдал свою жизнь, чтобы спасти жизни сотен и тысяч людей. Его подвиг бессмертен, его имя будет вписано золотыми буквами в историю нашей страны и Республики Коми. Низкий поклон родителям Владимиру Ивановичу и Галине Николаевне за то, что вырастили и воспитали такого сына», - отметил Глава Республики Коми Владимир Уйба.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Иван Владимирович Поздеев родился в селе Усть-Цильма Республики Коми. После окончания сельской школы поступил в Рязанское гвардейское высшее воздушно-десантное училище имени генерала армии В.Ф. Маргелова.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Во время спецоперации на Украине служил командиром 217 гвардейского парашютно-десантного полка 98 гвардейской воздушно-десантной дивизии. Его полк оборонял район на юго-западе от населённого пункта Белогорка Херсонской области.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Целые сутки 28 июля 2022 года противник пытался прорвать оборону района, закреплённого за полком Ивана Поздеева. В попытке выбить подразделения десантников с занимаемых позиций противник начал массированный артиллерийский обстрел с применением фосфорных боеприпасов. Его целью было спровоцировать пожар в близлежащей лесополосе и таким образом вынудить десантников покинуть рубежи обороны. Атака велась с двух направлений при поддержке танков и боевых машин, активно использовались бесшумные миномёты и снайперский огонь.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Гвардии подполковник Иван Владимирович Поздеев грамотно организовал оборону территории, своевременно распределял цели и перенос огня. Командир ввёл в бой резерв полка и лично его возглавил. Он вышел во фланг наступающего противника и сосредоточенным огнём боевых машин и танка нанёс огневое поражение его передовым подразделениям. В ходе боя противник понёс значительные потери и отошёл в район населённого пункта Терновка.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Благодаря мужественным и героическим действиям командира, его профессиональному управлению подчинёнными подразделениями были уничтожены танк, два БТР и около 25 человек из армии противника. Рубеж был удержан. Однако в ходе боя сам командир получил смертельное ранение от выстрела вражеского снайпера. Ценой своей жизни офицер выполнил воинский долг и сохранил жизни подчинённого личного состава. </w:t>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Times New Roman" w:hAnsi="Liberation Serif;Times New Roman" w:eastAsia="Droid Sans Fallback" w:cs="FreeSans"/>
      <w:color w:val="auto"/>
      <w:kern w:val="2"/>
      <w:sz w:val="24"/>
      <w:szCs w:val="24"/>
      <w:lang w:val="ru-RU" w:eastAsia="zh-CN" w:bidi="hi-IN"/>
    </w:rPr>
  </w:style>
  <w:style w:type="paragraph" w:styleId="1">
    <w:name w:val="Heading 1"/>
    <w:basedOn w:val="Style13"/>
    <w:next w:val="Style14"/>
    <w:qFormat/>
    <w:pPr>
      <w:numPr>
        <w:ilvl w:val="0"/>
        <w:numId w:val="1"/>
      </w:numPr>
      <w:spacing w:before="240" w:after="120"/>
      <w:outlineLvl w:val="0"/>
    </w:pPr>
    <w:rPr>
      <w:rFonts w:ascii="Liberation Serif;Times New Roman" w:hAnsi="Liberation Serif;Times New Roman" w:eastAsia="Tahoma" w:cs="FreeSans"/>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Style13">
    <w:name w:val="Заголовок"/>
    <w:basedOn w:val="Normal"/>
    <w:next w:val="Style14"/>
    <w:qFormat/>
    <w:pPr>
      <w:keepNext w:val="true"/>
      <w:spacing w:before="240" w:after="120"/>
    </w:pPr>
    <w:rPr>
      <w:rFonts w:ascii="Liberation Sans;Arial" w:hAnsi="Liberation Sans;Arial" w:eastAsia="Droid Sans Fallback"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Коми</Template>
  <TotalTime>23</TotalTime>
  <Application>LibreOffice/6.4.2.2$Linux_X86_64 LibreOffice_project/4e471d8c02c9c90f512f7f9ead8875b57fcb1ec3</Application>
  <Pages>4</Pages>
  <Words>649</Words>
  <Characters>4368</Characters>
  <CharactersWithSpaces>5012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2022-09-14T16:26:07Z</dcterms:created>
  <dc:creator/>
  <dc:description/>
  <dc:language>ru-RU</dc:language>
  <cp:lastModifiedBy/>
  <dcterms:modified xsi:type="dcterms:W3CDTF">2022-09-15T16:43:12Z</dcterms:modified>
  <cp:revision>16</cp:revision>
  <dc:subject/>
  <dc:title>Коми</dc:title>
</cp:coreProperties>
</file>