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eastAsia="zh-CN"/>
        </w:rPr>
      </w:pPr>
      <w:r>
        <w:rPr>
          <w:rFonts w:cs="Times New Roman" w:ascii="Times New Roman" w:hAnsi="Times New Roman"/>
          <w:sz w:val="28"/>
          <w:szCs w:val="28"/>
          <w:lang w:val="kpv-RU" w:eastAsia="zh-CN"/>
        </w:rPr>
        <w:t>2022.10.17</w:t>
      </w:r>
    </w:p>
    <w:p>
      <w:pPr>
        <w:pStyle w:val="Style14"/>
        <w:widowControl w:val="false"/>
        <w:suppressAutoHyphens w:val="true"/>
        <w:overflowPunct w:val="tru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bCs/>
          <w:sz w:val="28"/>
          <w:szCs w:val="28"/>
          <w:lang w:val="kpv-RU" w:eastAsia="zh-CN"/>
        </w:rPr>
        <w:t>Комиын колльӧдісны мобилизация серти военнӧй служба вылӧ корӧм олысьяслысь ӧчереднӧй команда</w:t>
      </w:r>
    </w:p>
    <w:p>
      <w:pPr>
        <w:pStyle w:val="Style14"/>
        <w:widowControl w:val="false"/>
        <w:suppressAutoHyphens w:val="true"/>
        <w:overflowPunct w:val="true"/>
        <w:bidi w:val="0"/>
        <w:spacing w:lineRule="auto" w:line="360" w:before="0" w:after="0"/>
        <w:ind w:left="0" w:right="0" w:firstLine="709"/>
        <w:jc w:val="both"/>
        <w:rPr>
          <w:rFonts w:ascii="Times New Roman" w:hAnsi="Times New Roman"/>
          <w:sz w:val="28"/>
          <w:szCs w:val="28"/>
        </w:rPr>
      </w:pPr>
      <w:r>
        <w:rPr>
          <w:rFonts w:cs="Times New Roman" w:ascii="Times New Roman" w:hAnsi="Times New Roman"/>
          <w:b w:val="false"/>
          <w:bCs w:val="false"/>
          <w:sz w:val="28"/>
          <w:szCs w:val="28"/>
          <w:lang w:val="kpv-RU" w:eastAsia="zh-CN"/>
        </w:rPr>
        <w:t>Талун, йирым тӧлысь 17 лунӧ, «Гренада» челядьлысь дзоньвидзалун бурмӧдан да найӧс велӧдан шӧринын кыпыда мӧдӧдісны «Россия Федерацияын частичнӧй мобилизация юӧртӧм йылысь» Россияса Президентлӧн Индӧ</w:t>
      </w:r>
      <w:r>
        <w:rPr>
          <w:rFonts w:cs="Times New Roman" w:ascii="Times New Roman" w:hAnsi="Times New Roman"/>
          <w:b w:val="false"/>
          <w:bCs w:val="false"/>
          <w:sz w:val="28"/>
          <w:szCs w:val="28"/>
          <w:lang w:val="kpv-RU" w:eastAsia="zh-CN" w:bidi="hi-IN"/>
        </w:rPr>
        <w:t>д</w:t>
      </w:r>
      <w:r>
        <w:rPr>
          <w:rFonts w:cs="Times New Roman" w:ascii="Times New Roman" w:hAnsi="Times New Roman"/>
          <w:b w:val="false"/>
          <w:bCs w:val="false"/>
          <w:sz w:val="28"/>
          <w:szCs w:val="28"/>
          <w:lang w:val="kpv-RU" w:eastAsia="zh-CN"/>
        </w:rPr>
        <w:t xml:space="preserve"> серти военнӧй служба вылӧ республикаысь корӧм олысьясӧс. Землякъяс дорӧ бурсиӧмӧн шыӧдчис Коми Республикаса Юралысь, боевӧй тышъясса ветеран Владимир Уйба.</w:t>
      </w:r>
    </w:p>
    <w:p>
      <w:pPr>
        <w:pStyle w:val="Style14"/>
        <w:widowControl w:val="false"/>
        <w:suppressAutoHyphens w:val="true"/>
        <w:overflowPunct w:val="true"/>
        <w:bidi w:val="0"/>
        <w:spacing w:lineRule="auto" w:line="360" w:before="0" w:after="0"/>
        <w:ind w:left="0" w:right="0" w:firstLine="709"/>
        <w:jc w:val="both"/>
        <w:rPr/>
      </w:pPr>
      <w:r>
        <w:rPr>
          <w:rFonts w:ascii="Times New Roman" w:hAnsi="Times New Roman"/>
          <w:sz w:val="28"/>
          <w:szCs w:val="28"/>
          <w:lang w:val="kpv-RU" w:eastAsia="zh-CN"/>
        </w:rPr>
        <w:t xml:space="preserve">«Талун ӧти стройын, ӧти окопын сайӧдӧны ӧта-мӧдсӧ и православнӧй, и мусульманин. Ставӧн найӧ шедӧдӧны вермӧм. Збыльыс миян дор, и ми вермам! Но медым вермыны, колӧ тышкасьны кужӧмӧн. Миянлы паныд сулалӧны оз сӧмын велӧдтӧм резервистъяс, но и велӧдӧм да ӧружиеӧн тыр наёмникъяс – «айдаровецъяс», «азовецъяс», нацистъяс. Тайӧ кадсӧ, кодӧс тіянлы сетӧма </w:t>
      </w:r>
      <w:r>
        <w:rPr>
          <w:rFonts w:cs="Times New Roman" w:ascii="Times New Roman" w:hAnsi="Times New Roman"/>
          <w:sz w:val="28"/>
          <w:szCs w:val="28"/>
          <w:lang w:val="kpv-RU" w:eastAsia="zh-CN" w:bidi="ar-SA"/>
        </w:rPr>
        <w:t>боевӧй могъяс олӧмӧ пӧртігӧн ладмӧдчӧм вылӧ, колӧ видзны ӧнія тыш нуӧданногӧ велӧдчӧм вылӧ</w:t>
      </w:r>
      <w:r>
        <w:rPr>
          <w:rFonts w:ascii="Times New Roman" w:hAnsi="Times New Roman"/>
          <w:sz w:val="28"/>
          <w:szCs w:val="28"/>
          <w:lang w:val="kpv-RU" w:eastAsia="zh-CN"/>
        </w:rPr>
        <w:t xml:space="preserve">», - шыӧдчис </w:t>
      </w:r>
      <w:r>
        <w:rPr>
          <w:rFonts w:cs="Times New Roman" w:ascii="Times New Roman" w:hAnsi="Times New Roman"/>
          <w:b w:val="false"/>
          <w:bCs w:val="false"/>
          <w:sz w:val="28"/>
          <w:szCs w:val="28"/>
          <w:lang w:val="kpv-RU" w:eastAsia="zh-CN"/>
        </w:rPr>
        <w:t>мобилизация серти военнӧй служба вылӧ республикаы</w:t>
      </w:r>
      <w:r>
        <w:rPr>
          <w:rFonts w:eastAsia="Droid Sans Fallback" w:cs="Times New Roman" w:ascii="Times New Roman" w:hAnsi="Times New Roman"/>
          <w:b w:val="false"/>
          <w:bCs w:val="false"/>
          <w:color w:val="auto"/>
          <w:kern w:val="2"/>
          <w:sz w:val="28"/>
          <w:szCs w:val="28"/>
          <w:lang w:val="kpv-RU" w:eastAsia="zh-CN" w:bidi="hi-IN"/>
        </w:rPr>
        <w:t>сь корӧм</w:t>
      </w:r>
      <w:r>
        <w:rPr>
          <w:rFonts w:cs="Times New Roman" w:ascii="Times New Roman" w:hAnsi="Times New Roman"/>
          <w:b w:val="false"/>
          <w:bCs w:val="false"/>
          <w:sz w:val="28"/>
          <w:szCs w:val="28"/>
          <w:lang w:val="kpv-RU" w:eastAsia="zh-CN"/>
        </w:rPr>
        <w:t xml:space="preserve"> олысьяс дорӧ </w:t>
      </w:r>
      <w:r>
        <w:rPr>
          <w:rFonts w:ascii="Times New Roman" w:hAnsi="Times New Roman"/>
          <w:b w:val="false"/>
          <w:bCs w:val="false"/>
          <w:sz w:val="28"/>
          <w:szCs w:val="28"/>
          <w:lang w:val="kpv-RU" w:eastAsia="zh-CN"/>
        </w:rPr>
        <w:t>Владимир Уйба</w:t>
      </w:r>
      <w:r>
        <w:rPr>
          <w:rFonts w:ascii="Times New Roman" w:hAnsi="Times New Roman"/>
          <w:sz w:val="28"/>
          <w:szCs w:val="28"/>
          <w:lang w:val="kpv-RU" w:eastAsia="zh-CN"/>
        </w:rPr>
        <w:t>.</w:t>
      </w:r>
    </w:p>
    <w:p>
      <w:pPr>
        <w:pStyle w:val="Style14"/>
        <w:spacing w:lineRule="auto" w:line="360" w:before="0" w:after="0"/>
        <w:ind w:left="0" w:right="0" w:firstLine="709"/>
        <w:jc w:val="both"/>
        <w:rPr/>
      </w:pPr>
      <w:r>
        <w:rPr>
          <w:rFonts w:cs="Times New Roman" w:ascii="Times New Roman" w:hAnsi="Times New Roman"/>
          <w:sz w:val="28"/>
          <w:szCs w:val="28"/>
          <w:lang w:val="kpv-RU" w:eastAsia="zh-CN"/>
        </w:rPr>
        <w:t xml:space="preserve">Командаӧ пырисны Сыктывкар, Ухта, Воркута, Усинск, Печора каръясысь, Княжпогост да Мылдін районъясысь олысьяс, </w:t>
      </w:r>
      <w:r>
        <w:rPr>
          <w:rFonts w:cs="Times New Roman" w:ascii="Times New Roman" w:hAnsi="Times New Roman"/>
          <w:sz w:val="28"/>
          <w:szCs w:val="28"/>
          <w:lang w:val="kpv-RU" w:eastAsia="zh-CN" w:bidi="ar-SA"/>
        </w:rPr>
        <w:t>кодъяс мӧдӧдчасны воинскӧй часьт</w:t>
      </w:r>
      <w:r>
        <w:rPr>
          <w:rFonts w:eastAsia="Droid Sans Fallback" w:cs="Times New Roman" w:ascii="Times New Roman" w:hAnsi="Times New Roman"/>
          <w:color w:val="auto"/>
          <w:kern w:val="2"/>
          <w:sz w:val="28"/>
          <w:szCs w:val="28"/>
          <w:lang w:val="kpv-RU" w:eastAsia="zh-CN" w:bidi="ar-SA"/>
        </w:rPr>
        <w:t>ъ</w:t>
      </w:r>
      <w:r>
        <w:rPr>
          <w:rFonts w:cs="Times New Roman" w:ascii="Times New Roman" w:hAnsi="Times New Roman"/>
          <w:sz w:val="28"/>
          <w:szCs w:val="28"/>
          <w:lang w:val="kpv-RU" w:eastAsia="zh-CN" w:bidi="ar-SA"/>
        </w:rPr>
        <w:t>ясӧ, кӧні кутасны велӧдчыны тышкасьны да дасьтысьны тактическӧя.</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Ставныслы сетасны Россия Федерацияса оборона министерстволӧн нормативъяслы лӧсялана обмундирование. Медводдза командаяслы экипировкаыс дась нин. Йирым тӧлысь 15 лунӧ Владимир Уйба воліс Ленинград обласьтса воинскӧй часьтӧ, кӧні тӧдмасис землякъяслӧн дасьтысян да олан условиеясӧн, а сідзжӧ сетіс налы Коми Республикаса Веськӧдлан котырсянь обмундирование.</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 xml:space="preserve">Мобилизация улӧ веськалӧм став олысьлы воинскӧй часьтъясын </w:t>
      </w:r>
      <w:r>
        <w:rPr>
          <w:rFonts w:cs="Times New Roman" w:ascii="Times New Roman" w:hAnsi="Times New Roman"/>
          <w:sz w:val="28"/>
          <w:szCs w:val="28"/>
          <w:lang w:val="kpv-RU" w:eastAsia="zh-CN" w:bidi="ar-SA"/>
        </w:rPr>
        <w:t>боевӧй могъяс олӧмӧ пӧртігӧн</w:t>
      </w:r>
      <w:r>
        <w:rPr>
          <w:rFonts w:cs="Times New Roman" w:ascii="Times New Roman" w:hAnsi="Times New Roman"/>
          <w:sz w:val="28"/>
          <w:szCs w:val="28"/>
          <w:lang w:val="kpv-RU" w:eastAsia="zh-CN"/>
        </w:rPr>
        <w:t xml:space="preserve"> </w:t>
      </w:r>
      <w:r>
        <w:rPr>
          <w:rFonts w:cs="Times New Roman" w:ascii="Times New Roman" w:hAnsi="Times New Roman"/>
          <w:sz w:val="28"/>
          <w:szCs w:val="28"/>
          <w:lang w:val="kpv-RU" w:eastAsia="zh-CN" w:bidi="ar-SA"/>
        </w:rPr>
        <w:t>ладмӧдчыны</w:t>
      </w:r>
      <w:r>
        <w:rPr>
          <w:rFonts w:cs="Times New Roman" w:ascii="Times New Roman" w:hAnsi="Times New Roman"/>
          <w:sz w:val="28"/>
          <w:szCs w:val="28"/>
          <w:lang w:val="kpv-RU" w:eastAsia="zh-CN"/>
        </w:rPr>
        <w:t xml:space="preserve"> велӧдчан медводдза лунсянь кутасны мынтыны 2 сюрссянь 4,5 сюрс шайтӧдз суткинас. Сьӧм мындасӧ арталӧны сы серти, кымын во уджалӧма, а сідзжӧ войвывса коэффициентъяс, чина окладъяс да воинскӧй званиеса окладъяс серти. Сьӧмсӧ мынтӧны быд тӧлысь, 10-ӧд лунсянь 20-ӧд лунӧдз.</w:t>
      </w:r>
    </w:p>
    <w:p>
      <w:pPr>
        <w:pStyle w:val="Style14"/>
        <w:spacing w:lineRule="auto" w:line="360" w:before="0" w:after="0"/>
        <w:ind w:left="0" w:right="0" w:firstLine="709"/>
        <w:jc w:val="both"/>
        <w:rPr/>
      </w:pPr>
      <w:r>
        <w:rPr>
          <w:rFonts w:cs="Times New Roman" w:ascii="Times New Roman" w:hAnsi="Times New Roman"/>
          <w:sz w:val="28"/>
          <w:szCs w:val="28"/>
          <w:lang w:val="kpv-RU" w:eastAsia="zh-CN"/>
        </w:rPr>
        <w:t>Йирым тӧлысь 10 лунӧ кырымал</w:t>
      </w:r>
      <w:r>
        <w:rPr>
          <w:rFonts w:eastAsia="Droid Sans Fallback" w:cs="Times New Roman" w:ascii="Times New Roman" w:hAnsi="Times New Roman"/>
          <w:color w:val="auto"/>
          <w:kern w:val="2"/>
          <w:sz w:val="28"/>
          <w:szCs w:val="28"/>
          <w:lang w:val="kpv-RU" w:eastAsia="zh-CN" w:bidi="hi-IN"/>
        </w:rPr>
        <w:t>ӧма</w:t>
      </w:r>
      <w:r>
        <w:rPr>
          <w:rFonts w:cs="Times New Roman" w:ascii="Times New Roman" w:hAnsi="Times New Roman"/>
          <w:sz w:val="28"/>
          <w:szCs w:val="28"/>
          <w:lang w:val="kpv-RU" w:eastAsia="zh-CN"/>
        </w:rPr>
        <w:t xml:space="preserve"> республикаысь частичнӧй мобилизация улӧ веськалӧм став олысьлы 100 сюрс шайт мындаын ӧтчыдысь мынтӧм сетӧм йылысь Коми Республикаса Веськӧдлан котырлысь тшӧктӧм. Сьӧмсӧ кутасны мынтыны олысьясӧс социальнӧя доръян шӧринъяс пыр военкоматъясӧн сетӧм реестръяс подув вылын. Сьӧмыс воас мобилизация улӧ веськалӧм олысьяслы банкса тшӧтъяс вылӧ. Та дырйи некутшӧм заявление социальнӧя доръян органъясӧ гижны оз ков. Талунъя лун кежлӧ мобилизация улӧ унджык веськалӧмалы сетісны нин тайӧ мынтӧмъяссӧ, мукӧдыслы сьӧмсӧ вуджӧдасны тайӧ вежон помӧдз.</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Владимир Уйба казьтыштіс, мый Россияса Президент кырымаліс 3 федеральнӧй оланпас, к</w:t>
      </w:r>
      <w:r>
        <w:rPr>
          <w:rFonts w:cs="Times New Roman" w:ascii="Times New Roman" w:hAnsi="Times New Roman"/>
          <w:sz w:val="28"/>
          <w:szCs w:val="28"/>
          <w:lang w:val="kpv-RU" w:eastAsia="zh-CN" w:bidi="ar-SA"/>
        </w:rPr>
        <w:t>утшӧмъяс серти мобилизация улӧ веськалӧм гражданалӧн колясны уджалан местаясыс налӧн служитан кад вылӧ, налысь семьяяснысӧ мездасны ЖКХ-лӧн услугаясысь мынтысьӧм серти штрапъясысь да пеняясысь, а сідзжӧ сетасны кредитъяс да ипотека мынтӧм вылӧ каникулъяс.</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eastAsia="zh-CN"/>
        </w:rPr>
        <w:t xml:space="preserve">«Обмундирование, дасьтысьӧм серти юалӧмъяс абуӧсь. Ставыс бур, ставыс стӧч. Примитӧны бура. Муна торъя операция вылӧ, сы вӧсна мый колӧ. Тшӧктӧмсӧ колӧ пӧртны олӧмӧ. Бӧр воам вермӧмӧн! Весиг энӧ майшасьӧй: ставнысӧ вермам. Коми Республика – вына!» - шуис журналистъяслы Печораысь 47 арӧса доброволеч Александр, коді талунъя командакӧд мӧдӧдчис </w:t>
      </w:r>
      <w:r>
        <w:rPr>
          <w:rFonts w:cs="Times New Roman" w:ascii="Times New Roman" w:hAnsi="Times New Roman"/>
          <w:sz w:val="28"/>
          <w:szCs w:val="28"/>
          <w:lang w:val="kpv-RU" w:eastAsia="zh-CN" w:bidi="ar-SA"/>
        </w:rPr>
        <w:t>боевӧй могъяс олӧмӧ пӧртігӧн ладмӧдчыны велӧдан местаясӧ.</w:t>
      </w:r>
    </w:p>
    <w:p>
      <w:pPr>
        <w:pStyle w:val="Style14"/>
        <w:spacing w:lineRule="auto" w:line="360" w:before="0" w:after="0"/>
        <w:ind w:left="0" w:right="0" w:firstLine="709"/>
        <w:jc w:val="both"/>
        <w:rPr/>
      </w:pPr>
      <w:r>
        <w:rPr>
          <w:rFonts w:ascii="Times New Roman" w:hAnsi="Times New Roman"/>
          <w:sz w:val="28"/>
          <w:szCs w:val="28"/>
          <w:lang w:val="kpv-RU" w:eastAsia="zh-CN"/>
        </w:rPr>
        <w:t xml:space="preserve">Колльӧдны </w:t>
      </w:r>
      <w:r>
        <w:rPr>
          <w:rFonts w:cs="Times New Roman" w:ascii="Times New Roman" w:hAnsi="Times New Roman"/>
          <w:b w:val="false"/>
          <w:bCs w:val="false"/>
          <w:sz w:val="28"/>
          <w:szCs w:val="28"/>
          <w:lang w:val="kpv-RU" w:eastAsia="zh-CN"/>
        </w:rPr>
        <w:t>мобилизация серти военнӧй служба вылӧ корӧм землякъясӧс локтісны сыктывкарса</w:t>
      </w:r>
      <w:r>
        <w:rPr>
          <w:rFonts w:cs="Times New Roman" w:ascii="Times New Roman" w:hAnsi="Times New Roman"/>
          <w:b w:val="false"/>
          <w:bCs w:val="false"/>
          <w:sz w:val="28"/>
          <w:szCs w:val="28"/>
          <w:lang w:val="kpv-RU" w:eastAsia="zh-CN" w:bidi="hi-IN"/>
        </w:rPr>
        <w:t xml:space="preserve"> 3 №-а </w:t>
      </w:r>
      <w:r>
        <w:rPr>
          <w:rFonts w:eastAsia="Droid Sans Fallback" w:cs="Times New Roman" w:ascii="Times New Roman" w:hAnsi="Times New Roman"/>
          <w:b w:val="false"/>
          <w:bCs w:val="false"/>
          <w:color w:val="auto"/>
          <w:kern w:val="2"/>
          <w:sz w:val="28"/>
          <w:szCs w:val="28"/>
          <w:lang w:val="kpv-RU" w:eastAsia="zh-CN" w:bidi="hi-IN"/>
        </w:rPr>
        <w:t>ч</w:t>
      </w:r>
      <w:r>
        <w:rPr>
          <w:rFonts w:cs="Times New Roman" w:ascii="Times New Roman" w:hAnsi="Times New Roman"/>
          <w:b w:val="false"/>
          <w:bCs w:val="false"/>
          <w:sz w:val="28"/>
          <w:szCs w:val="28"/>
          <w:lang w:val="kpv-RU" w:eastAsia="zh-CN" w:bidi="hi-IN"/>
        </w:rPr>
        <w:t>елядь керкаын</w:t>
      </w:r>
      <w:r>
        <w:rPr>
          <w:rFonts w:cs="Times New Roman" w:ascii="Times New Roman" w:hAnsi="Times New Roman"/>
          <w:b w:val="false"/>
          <w:bCs w:val="false"/>
          <w:sz w:val="28"/>
          <w:szCs w:val="28"/>
          <w:lang w:val="kpv-RU" w:eastAsia="zh-CN"/>
        </w:rPr>
        <w:t xml:space="preserve"> быдмысь ныв-зон. </w:t>
      </w:r>
    </w:p>
    <w:p>
      <w:pPr>
        <w:pStyle w:val="Style14"/>
        <w:spacing w:lineRule="auto" w:line="360" w:before="0" w:after="0"/>
        <w:ind w:left="0" w:right="0" w:firstLine="709"/>
        <w:jc w:val="both"/>
        <w:rPr/>
      </w:pPr>
      <w:r>
        <w:rPr>
          <w:rFonts w:ascii="Times New Roman" w:hAnsi="Times New Roman"/>
          <w:sz w:val="28"/>
          <w:szCs w:val="28"/>
          <w:lang w:val="kpv-RU" w:eastAsia="zh-CN"/>
        </w:rPr>
        <w:t xml:space="preserve">«Дорйыны Чужан му – ыджыд да сьӧкыд удж, вынйӧра </w:t>
      </w:r>
      <w:r>
        <w:rPr>
          <w:rFonts w:eastAsia="Droid Sans Fallback" w:cs="FreeSans" w:ascii="Times New Roman" w:hAnsi="Times New Roman"/>
          <w:color w:val="auto"/>
          <w:kern w:val="2"/>
          <w:sz w:val="28"/>
          <w:szCs w:val="28"/>
          <w:lang w:val="kpv-RU" w:eastAsia="zh-CN" w:bidi="hi-IN"/>
        </w:rPr>
        <w:t>странаын</w:t>
      </w:r>
      <w:r>
        <w:rPr>
          <w:rFonts w:ascii="Times New Roman" w:hAnsi="Times New Roman"/>
          <w:sz w:val="28"/>
          <w:szCs w:val="28"/>
          <w:lang w:val="kpv-RU" w:eastAsia="zh-CN"/>
        </w:rPr>
        <w:t xml:space="preserve"> олысь гражданалӧн ыджыд мог. Историяысь ми тӧдам, мый войнаысь страшнӧйджыкыс нинӧм абу, да сюся </w:t>
      </w:r>
      <w:r>
        <w:rPr>
          <w:rFonts w:eastAsia="Droid Sans Fallback" w:cs="FreeSans" w:ascii="Times New Roman" w:hAnsi="Times New Roman"/>
          <w:color w:val="auto"/>
          <w:kern w:val="2"/>
          <w:sz w:val="28"/>
          <w:szCs w:val="28"/>
          <w:lang w:val="kpv-RU" w:eastAsia="zh-CN" w:bidi="hi-IN"/>
        </w:rPr>
        <w:t>видз</w:t>
      </w:r>
      <w:r>
        <w:rPr>
          <w:rFonts w:ascii="Times New Roman" w:hAnsi="Times New Roman"/>
          <w:sz w:val="28"/>
          <w:szCs w:val="28"/>
          <w:lang w:val="kpv-RU" w:eastAsia="zh-CN"/>
        </w:rPr>
        <w:t xml:space="preserve">ӧдам сы бӧрся, мый ӧні вӧчсьӧ Украинаын. Аддзам, кутшӧм повтӧма тышкасьӧны миян боечьяс. Ми гӧрдитчам быдӧнӧн тіян пиысь! Ті – збыль геройяс! Ми аттьӧалам тіянӧс сыысь, мый ті сувтінныд дорйыны миянлысь Чужан му. Миян югыд аскиа лун да юр весьтын чӧв енэж вӧсна. Талун тіянкӧд став йӧзыс, ми эскам тіянлы! Мед тіян отсӧгӧн му вылын ыджыдаласны бурлун да веськыдлун. Ми сиам тіянлы сӧмын вермӧм да ӧдйӧджык гортӧ воӧм» - шыӧдчисны </w:t>
      </w:r>
      <w:r>
        <w:rPr>
          <w:rFonts w:eastAsia="Droid Sans Fallback" w:cs="FreeSans" w:ascii="Times New Roman" w:hAnsi="Times New Roman"/>
          <w:color w:val="auto"/>
          <w:kern w:val="2"/>
          <w:sz w:val="28"/>
          <w:szCs w:val="28"/>
          <w:lang w:val="kpv-RU" w:eastAsia="zh-CN" w:bidi="hi-IN"/>
        </w:rPr>
        <w:t>дорйысьяс</w:t>
      </w:r>
      <w:r>
        <w:rPr>
          <w:rFonts w:ascii="Times New Roman" w:hAnsi="Times New Roman"/>
          <w:sz w:val="28"/>
          <w:szCs w:val="28"/>
          <w:lang w:val="kpv-RU" w:eastAsia="zh-CN"/>
        </w:rPr>
        <w:t xml:space="preserve"> дорӧ «Юнкер» военно-патриотическӧй клубысь курсантъяс.</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rPr>
        <w:t>Владимир Уйба казьтыштіс, мый мобилизация серти корӧмаяслӧн  рӧдвуж вермӧны шыӧдчыны отсӧгла Коми Республикаса удж, уджӧн могмӧдан да социальнӧя доръян министерствоын «веськыд йитӧд» пыр 8</w:t>
        <w:noBreakHyphen/>
        <w:t xml:space="preserve">912-141-42-00 телефон </w:t>
      </w:r>
      <w:r>
        <w:rPr>
          <w:rFonts w:eastAsia="Droid Sans Fallback" w:cs="Times New Roman" w:ascii="Times New Roman" w:hAnsi="Times New Roman"/>
          <w:color w:val="auto"/>
          <w:kern w:val="2"/>
          <w:sz w:val="28"/>
          <w:szCs w:val="28"/>
          <w:lang w:val="kpv-RU" w:eastAsia="zh-CN" w:bidi="hi-IN"/>
        </w:rPr>
        <w:t>серти</w:t>
      </w:r>
      <w:r>
        <w:rPr>
          <w:rFonts w:cs="Times New Roman" w:ascii="Times New Roman" w:hAnsi="Times New Roman"/>
          <w:sz w:val="28"/>
          <w:szCs w:val="28"/>
          <w:lang w:val="kpv-RU" w:eastAsia="zh-CN"/>
        </w:rPr>
        <w:t xml:space="preserve">. Сійӧ уджалӧ быд лун 8 чассянь 22 часӧдз. Воис нин сюрсысь унджык шыӧдчӧм. Быд юалӧм видлалӧны торйӧн, быд лоӧмторсӧ регионса Юралысь видлалӧ ачыс, примитӧ помшуӧмъяс. </w:t>
      </w:r>
    </w:p>
    <w:p>
      <w:pPr>
        <w:pStyle w:val="Style14"/>
        <w:spacing w:lineRule="auto" w:line="360" w:before="0" w:after="0"/>
        <w:ind w:left="0" w:right="0" w:firstLine="709"/>
        <w:jc w:val="both"/>
        <w:rPr/>
      </w:pPr>
      <w:r>
        <w:rPr>
          <w:rFonts w:ascii="Times New Roman" w:hAnsi="Times New Roman"/>
          <w:sz w:val="28"/>
          <w:szCs w:val="28"/>
          <w:lang w:val="kpv-RU" w:eastAsia="zh-CN"/>
        </w:rPr>
        <w:t xml:space="preserve">«Тыл вӧсна энӧ майшасьӧй, служитӧй спокойнӧя. Быд юкӧдувлӧн лоасны опыта, боевӧй косьяс пыр мунӧм командиръяс. Стӧча да ӧтсӧгласа кӧ кутанныд збыльмӧдны налысь тшӧктӧмъяссӧ, тайӧ отсалас тіянлы кольны ловйӧн. Воӧй гортаныд вермӧмӧн. Ми виччысям тіянӧс </w:t>
      </w:r>
      <w:r>
        <w:rPr>
          <w:rFonts w:cs="Times New Roman" w:ascii="Times New Roman" w:hAnsi="Times New Roman"/>
          <w:sz w:val="28"/>
          <w:szCs w:val="28"/>
          <w:lang w:val="kpv-RU" w:eastAsia="zh-CN" w:bidi="ar-SA"/>
        </w:rPr>
        <w:t xml:space="preserve">ловъяӧн да дзоньвидзаӧн!» - сиис боечьяслы </w:t>
      </w:r>
      <w:r>
        <w:rPr>
          <w:rFonts w:eastAsia="Droid Sans Fallback" w:cs="Times New Roman" w:ascii="Times New Roman" w:hAnsi="Times New Roman"/>
          <w:color w:val="auto"/>
          <w:kern w:val="2"/>
          <w:sz w:val="28"/>
          <w:szCs w:val="28"/>
          <w:lang w:val="kpv-RU" w:eastAsia="zh-CN" w:bidi="ar-SA"/>
        </w:rPr>
        <w:t>Коми Республикаса Юралысь</w:t>
      </w:r>
      <w:r>
        <w:rPr>
          <w:rFonts w:cs="Times New Roman" w:ascii="Times New Roman" w:hAnsi="Times New Roman"/>
          <w:sz w:val="28"/>
          <w:szCs w:val="28"/>
          <w:lang w:val="kpv-RU" w:eastAsia="zh-CN" w:bidi="ar-SA"/>
        </w:rPr>
        <w:t>.</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4095</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2022.10.17</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 Коми проводили очередную команду жителей, призванных на военную службу по мобилизации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Сегодня, 17 октября, в детском оздоровительно-образовательном центре «Гренада» состоялась торжественная церемония отправки жителей республики, призванных на военную службу в соответствии с Указом Президента России «Об объявлении частичной мобилизации в Российской Федерации». Земляков напутствовал Глава Республики Коми, ветеран боевых действий Владимир Уйба.</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«Сегодня в одном строю, в одном окопе прикрывают друг друга и православный, и мусульманин. Все они борются за победу и за правое дело. Правда на нашей стороне, и победа будет за нами! Но для того, чтобы победить, надо сражаться умело. Против нас стоят не только необученные резервисты, но и наёмники – «айдаровцы», «азовцы», нацисты, обученные и вооруженные до зубов. Это время, которое вам предстоит для боевого слаживания, нужно максимально использовать для того, чтобы научиться тактике современного боя», - обратился Владимир Уйба к призванным по мобилизации жителям республики.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команду вошли жители Сыктывкара, Ухты, Воркуты, Усинска, Печоры, Княжпогостского, Троицко-Печорского районов, которые направятся в воинские части для прохождения курса военной и тактической подготовки.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Все они получат обмундирование, соответствующее нормативам Минобороны Российской Федерации. Первые команды бойцов уже экипированы. 15 октября Владимир Уйба посетил воинскую часть в Ленинградской области, где ознакомился с условиями подготовки и проживания земляков, а также лично передал им комплекты обмундирования от Правительства Коми.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Призванным по мобилизации с первого дня пребывания на боевом слаживании в воинских частях начисляется денежное довольствие – от 2 тысяч до 4,5 тысяч рублей за сутки. Его размер зависит от выслуги лет, северных коэффициентов, должностных окладов и окладов по воинскому званию. Выплаты производятся каждый месяц, с 10-го по 20-е число.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10 октября подписано распоряжение Правительства Республики Коми о предоставлении единовременной выплаты в 100 тысяч рублей всем жителям республики, призванным по частичной мобилизации. Средства перечисляются через центры социальной защиты населения на основании реестров, предоставленных военкоматами. Порядок максимально упрощён: деньги автоматически поступают на банковские счета призванных по мобилизации жителей. При этом никаких заявлений в органы соцзащиты писать не требуется. Большинство призванных по мобилизации уже получили выплаты, остальным средства будут перечислены до конца этой недели.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напомнил также, что Президент России подписал 3 федеральных закона, которые гарантируют сохранение рабочих мест за призванными по мобилизации гражданами на период несения военной службы, освобождают их семью от штрафов и пени по оплате за услуги ЖКХ, а также предоставляют каникулы по выплате кредитов и ипотеки.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«Вопросов с обмундированием, подготовкой совсем нет никаких. Всё в порядке, всё чётко. Принимают хорошо. Иду на спецоперацию с чувством долга. Приказ надо выполнять. Вернёмся с победой! Даже не переживайте: всех победим. Республика Коми – сила!» - сказал журналистам 47-летний доброволец Александр из Печоры, который отправился в места боевого слаживания в составе сегодняшней команды.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Проводить призванных на военную службу по мобилизации земляков пришли воспитанники сыктывкарского Детского дома №3.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«Защищать Родину – большая и трудная работа, священная обязанность граждан великой страны. Из истории мы знаем, что нет ничего страшнее войны, и пристально следим за тем, что происходит сейчас на Украине. Видим, как отважно сражаются наши бойцы. Мы гордимся каждым из вас! Вы – уже настоящие герои! Мы хотим сказать вам спасибо за то, что встали на защиту нашей Родины. Ради нашего светлого будущего и мирного неба над головой. Сегодня вся наша страна с вами, мы верим в вас! Пусть с вашей помощью на земле воцарятся добро и справедливость. Мы желаем вам только победы и скорейшего возвращения домой» - обратились к защитникам курсанты военно-патриотического клуба «Юнкер».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Уйба напомнил, что родственники призванных по мобилизации граждан могут обратиться за поддержкой на горячую линию при Министерстве труда, занятости и социальной защиты Республики Коми по телефону 8-912-141-42-00. Она работает каждый день с 8:00 до 22:00. Уже поступило более тысячи звонков. Каждый из них отрабатывается индивидуально, в каждой жизненной ситуации глава региона разбирается лично, принимает решения.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«За тыл не беспокойтесь, служите спокойно. У каждого подразделения будут опытные, прошедшие боевые действия командиры. От того, насколько чётко и слаженно будете выполнять их приказы, зависит ваша выживаемость. Возвращайтесь домой с победой. Мы вас ждём живыми и здоровыми!», - напутствовал глава Коми.</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4095</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149</TotalTime>
  <Application>LibreOffice/6.4.2.2$Linux_X86_64 LibreOffice_project/4e471d8c02c9c90f512f7f9ead8875b57fcb1ec3</Application>
  <Pages>6</Pages>
  <Words>1266</Words>
  <Characters>8221</Characters>
  <CharactersWithSpaces>9479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2022-10-21T09:27:17Z</dcterms:created>
  <dc:creator/>
  <dc:description/>
  <dc:language>ru-RU</dc:language>
  <cp:lastModifiedBy/>
  <dcterms:modified xsi:type="dcterms:W3CDTF">2022-10-24T16:42:58Z</dcterms:modified>
  <cp:revision>26</cp:revision>
  <dc:subject/>
  <dc:title>Коми</dc:title>
</cp:coreProperties>
</file>