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2022.11.21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Владимир Уйба удж </w:t>
      </w:r>
      <w:r>
        <w:rPr>
          <w:rFonts w:eastAsia="Tahoma" w:cs="Times New Roman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серти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аддзысьліс Россия Федерацияса Генеральнӧй прокурорӧс вежысь Алексей Захаровкӧд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Аддзысьлӧмыс 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вӧлі</w:t>
      </w:r>
      <w:r>
        <w:rPr>
          <w:rFonts w:ascii="Times New Roman" w:hAnsi="Times New Roman"/>
          <w:sz w:val="28"/>
          <w:szCs w:val="28"/>
          <w:lang w:val="kpv-RU"/>
        </w:rPr>
        <w:t xml:space="preserve"> вӧльгым тӧлысь 21 лунӧ Сыктывкарын. Видлалӧмаӧсь гражданалысь инӧдъяс да оланпас серти интересъяс доръян юкӧнын, мыж вӧчӧмкӧд тышкасьӧмын да инӧдъяс торкалӧмысь 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ӧлӧдӧм серти Коми Республикаса Веськӧдлан котырлӧн да прокуратура органъяслӧн ӧтув уджалӧм йылысь</w:t>
      </w:r>
      <w:r>
        <w:rPr>
          <w:rFonts w:ascii="Times New Roman" w:hAnsi="Times New Roman"/>
          <w:sz w:val="28"/>
          <w:szCs w:val="28"/>
          <w:lang w:val="kpv-RU"/>
        </w:rPr>
        <w:t xml:space="preserve"> юалӧмъяс.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Торйӧн сувтлісны Коми Республикаын йӧзлысь дзоньвидзалун видзан юкӧнын оланпаслун серти юалӧм 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выл</w:t>
      </w:r>
      <w:r>
        <w:rPr>
          <w:rFonts w:ascii="Times New Roman" w:hAnsi="Times New Roman"/>
          <w:sz w:val="28"/>
          <w:szCs w:val="28"/>
          <w:lang w:val="kpv-RU"/>
        </w:rPr>
        <w:t>ӧ. Тайӧ темаыслы сиасны с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</w:t>
      </w:r>
      <w:r>
        <w:rPr>
          <w:rFonts w:ascii="Times New Roman" w:hAnsi="Times New Roman"/>
          <w:sz w:val="28"/>
          <w:szCs w:val="28"/>
          <w:lang w:val="kpv-RU"/>
        </w:rPr>
        <w:t>вещание, кутшӧмӧс нуӧдас аски Сыктывкарын Россия Федерацияса Генеральнӧй прокурорӧс вежысь Алексей Захаров.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Республикаса Юралысь Владимир Уйба пасйис, мый таво регионса Веськӧдлан котырлы 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мойвиис</w:t>
      </w:r>
      <w:r>
        <w:rPr>
          <w:rFonts w:ascii="Times New Roman" w:hAnsi="Times New Roman"/>
          <w:sz w:val="28"/>
          <w:szCs w:val="28"/>
          <w:lang w:val="kpv-RU"/>
        </w:rPr>
        <w:t xml:space="preserve"> бурмӧдны йӧзӧс льгота серти лекарствоӧн могмӧдӧм</w:t>
      </w:r>
      <w:r>
        <w:rPr>
          <w:rFonts w:ascii="Times New Roman" w:hAnsi="Times New Roman"/>
          <w:sz w:val="28"/>
          <w:szCs w:val="28"/>
          <w:lang w:val="kpv-RU"/>
        </w:rPr>
        <w:t>сӧ</w:t>
      </w:r>
      <w:r>
        <w:rPr>
          <w:rFonts w:ascii="Times New Roman" w:hAnsi="Times New Roman"/>
          <w:sz w:val="28"/>
          <w:szCs w:val="28"/>
          <w:lang w:val="kpv-RU"/>
        </w:rPr>
        <w:t xml:space="preserve">, да аттьӧаліс прокуратура органъясӧс тайӧ 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мытшӧдсӧ разьӧмын</w:t>
      </w:r>
      <w:r>
        <w:rPr>
          <w:rFonts w:ascii="Times New Roman" w:hAnsi="Times New Roman"/>
          <w:sz w:val="28"/>
          <w:szCs w:val="28"/>
          <w:lang w:val="kpv-RU"/>
        </w:rPr>
        <w:t xml:space="preserve"> отсӧгысь.</w:t>
      </w:r>
    </w:p>
    <w:p>
      <w:pPr>
        <w:pStyle w:val="Style14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«Колян во помын кӧ республикаын вӧлі пӧшти 30 сюрс могмӧдтӧм рецепт, то талун кежлӧ сӧмын 219. Быд рецепт серти эм гӧгӧрвоӧм: джынсьыс унджык, на пиысь сёысь унджык препарат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</w:t>
      </w:r>
      <w:r>
        <w:rPr>
          <w:rFonts w:ascii="Times New Roman" w:hAnsi="Times New Roman"/>
          <w:sz w:val="28"/>
          <w:szCs w:val="28"/>
          <w:lang w:val="kpv-RU"/>
        </w:rPr>
        <w:t xml:space="preserve"> Россияын абу. Но ми водзӧ уджалам федеральнӧй 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Йӧзлысь дзоньвидзалун видзан министерствокӧд</w:t>
      </w:r>
      <w:r>
        <w:rPr>
          <w:rFonts w:ascii="Times New Roman" w:hAnsi="Times New Roman"/>
          <w:sz w:val="28"/>
          <w:szCs w:val="28"/>
          <w:lang w:val="kpv-RU"/>
        </w:rPr>
        <w:t>, медым тупйыны тырмытӧмлунсӧ. Серпасыс ёна бурмис выль система пыртӧм отсӧгӧн, мый серти препаратъяссӧ ньӧбӧ да вайӧ ӧти поставщик – Коми Республикаса канму аптекаяс. Ыджыд отсӧг нормативн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ӧй инӧда</w:t>
      </w:r>
      <w:r>
        <w:rPr>
          <w:rFonts w:ascii="Times New Roman" w:hAnsi="Times New Roman"/>
          <w:sz w:val="28"/>
          <w:szCs w:val="28"/>
          <w:lang w:val="kpv-RU"/>
        </w:rPr>
        <w:t xml:space="preserve"> база артмӧдӧмын миянлы сетіс Коми Республикаса прокуратура. Республикаса Веськӧдлан котыр да прокуратура органъяс костын йитӧдыс талун бурмӧдӧма уна сикас нырвизь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. И ме аттьӧала 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уджъёртъясӧс</w:t>
      </w:r>
      <w:r>
        <w:rPr>
          <w:rFonts w:ascii="Times New Roman" w:hAnsi="Times New Roman"/>
          <w:sz w:val="28"/>
          <w:szCs w:val="28"/>
          <w:lang w:val="kpv-RU"/>
        </w:rPr>
        <w:t xml:space="preserve"> татшӧм отсӧгысь», - шуис Владимир Уйба.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1419</w:t>
      </w:r>
      <w:r>
        <w:br w:type="page"/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2022.11.21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Владимир Уйба провёл рабочую встречу с заместителем Генерального прокурора Российской Федерации Алексеем Захаровым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Встреча состоялась 21 ноября в городе Сыктывкаре. Обсуждены вопросы взаимодействия Правительства Республики Коми и органов прокуратуры в сфере защиты прав и законных интересов граждан, в борьбе с преступностью и профилактике правонарушений.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Особое внимание было уделено вопросу состояния законности в сфере здравоохранения в Республике Коми. Этой теме будет посвящено совещание, которое проведёт завтра в Сыктывкаре заместитель Генерального прокурора Российской Федерации Алексей Захаров.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Глава Республики Коми Владимир Уйба отметил, что в этом году Правительству региона удалось добиться существенного улучшения в вопросах льготного лекарственного обеспечения жителей, и поблагодарил органы прокуратуры за содействие в решении этой проблемы.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«Если на конец прошлого года в республике было почти 30 тысяч отсроченных рецептов, то на сегодня их всего 219. По каждому рецепту есть понимание: около половины, более ста из них приходятся на препараты, которых в России нет. Но мы продолжаем тесно работать с федеральным Минздравом, чтобы закрыть дефицит. Ситуация улучшилась значительно благодаря внедрению новой системы, в рамках которой закуп и поставка препаратов сосредоточены у единого поставщика – Государственных аптек Республики Коми. Огромную помощь в формировании нормативно-правовой базы нам оказала прокуратура Республики Коми. Вообще взаимодействие Правительства республики и органов прокуратуры сегодня налажено по самым разным направлениям. И я благодарю коллег за эту поддержку», - сказал Владимир Уйба.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1419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;Times New Roman" w:hAnsi="Liberation Serif;Times New Roman" w:eastAsia="Droid Sans Fallback" w:cs="Free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Tahoma" w:cs="FreeSans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Коми</Template>
  <TotalTime>44</TotalTime>
  <Application>LibreOffice/6.4.2.2$Linux_X86_64 LibreOffice_project/4e471d8c02c9c90f512f7f9ead8875b57fcb1ec3</Application>
  <Pages>2</Pages>
  <Words>410</Words>
  <Characters>2783</Characters>
  <CharactersWithSpaces>3184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2022-11-22T16:28:40Z</dcterms:created>
  <dc:creator/>
  <dc:description/>
  <dc:language>ru-RU</dc:language>
  <cp:lastModifiedBy/>
  <dcterms:modified xsi:type="dcterms:W3CDTF">2022-11-24T16:41:04Z</dcterms:modified>
  <cp:revision>21</cp:revision>
  <dc:subject/>
  <dc:title>Коми</dc:title>
</cp:coreProperties>
</file>