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2022.12.12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b/>
          <w:b/>
          <w:bCs/>
          <w:sz w:val="28"/>
          <w:szCs w:val="28"/>
          <w:lang w:val="kpv-RU" w:eastAsia="zh-CN" w:bidi="ar-SA"/>
        </w:rPr>
      </w:pPr>
      <w:r>
        <w:rPr>
          <w:b/>
          <w:bCs/>
          <w:sz w:val="28"/>
          <w:szCs w:val="28"/>
          <w:lang w:val="kpv-RU" w:eastAsia="zh-CN" w:bidi="ar-SA"/>
        </w:rPr>
        <w:t>Владимир Уйба Россия Федерацияса Оланподувлы сиӧм лунӧ сетіс том гражданалы паспортъяс да республикаса олысьяслы канму наградаяс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b/>
          <w:b/>
          <w:bCs/>
          <w:sz w:val="28"/>
          <w:szCs w:val="28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Мортлысь</w:t>
      </w:r>
      <w:r>
        <w:rPr>
          <w:b/>
          <w:bCs/>
          <w:sz w:val="28"/>
          <w:szCs w:val="28"/>
          <w:lang w:val="kpv-RU" w:eastAsia="zh-CN" w:bidi="ar-SA"/>
        </w:rPr>
        <w:t xml:space="preserve">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медшӧр документ босьтісны Сыктывкарысь, Ухтаысь, Сосногорскысь, Сыктывдін, Кӧрткерӧс да Сыктыв районъясысь школьникъяс, лицеистъяс, гимназистъяс. Тайӧ ныв-зон, кодъяс бура велӧдчӧны, бура петкӧдчӧны творчествоын, спортын, ӧтйӧза уджын.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Вылыс тшупӧда канму наградаяс сетісны Коми Республикаса олысьяслы, кодъяс пуктісны ыджыд пай наука, йӧзлысь дзоньвидзалун видзан, культура, видз-му овмӧс, социальнӧй юкӧн сӧвмӧдӧмӧ, а сідзжӧ Айму дорйысьяслы, кодъяс воисны торъя военнӧй операция нуӧданінъясысь.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Паськыдджыка – Коми Республикаса Юралысьлӧн видео пыр шыӧдчӧмын.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617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2022.12.12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b/>
          <w:b/>
          <w:bCs/>
          <w:sz w:val="28"/>
          <w:szCs w:val="28"/>
          <w:lang w:val="kpv-RU" w:eastAsia="zh-CN" w:bidi="ar-SA"/>
        </w:rPr>
      </w:pPr>
      <w:r>
        <w:rPr>
          <w:b/>
          <w:bCs/>
          <w:sz w:val="28"/>
          <w:szCs w:val="28"/>
          <w:lang w:val="kpv-RU" w:eastAsia="zh-CN" w:bidi="ar-SA"/>
        </w:rPr>
        <w:t>Владимир Уйба в День Конституции Российской Федерации вручил паспорта юным гражданам и государственные награды жителям республики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Главный личный документ получили школьники, лицеисты, гимназисты из Сыктывкара, Ухты, Сосногорска, Сыктывдинского, Корткеросского и Сысольского районов. Это ребята, которые имеют особые успехи в учёбе, творчестве, спорте, общественной деятельности.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Высоких государственных наград удостоены жители Республики Коми, которые внесли большой вклад в развитие науки, здравоохранения, культуры, сельского хозяйства, социальной сферы, а также защитники Отечества, вернувшимся из зоны проведения специальной военной операции.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Подробнее – в видеообращении Главы Республики Коми.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lang w:val="kpv-RU" w:eastAsia="zh-CN" w:bidi="ar-SA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Application>LibreOffice/6.4.2.2$Linux_X86_64 LibreOffice_project/4e471d8c02c9c90f512f7f9ead8875b57fcb1ec3</Application>
  <Pages>2</Pages>
  <Words>165</Words>
  <Characters>1259</Characters>
  <CharactersWithSpaces>1419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2021-12-08T10:11:00Z</cp:lastPrinted>
  <dcterms:modified xsi:type="dcterms:W3CDTF">2022-12-13T13:13:47Z</dcterms:modified>
  <cp:revision>1178</cp:revision>
  <dc:subject/>
  <dc:title> </dc:title>
</cp:coreProperties>
</file>