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color w:val="000000"/>
          <w:sz w:val="28"/>
          <w:szCs w:val="28"/>
          <w:lang w:val="kpv-RU"/>
        </w:rPr>
        <w:t>2023.03.30</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color w:val="000000"/>
          <w:sz w:val="28"/>
          <w:szCs w:val="28"/>
          <w:lang w:val="kpv-RU"/>
        </w:rPr>
        <w:t>Владимир Уйба примитіс йӧзӧс ас сёрниӧн</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color w:val="000000"/>
          <w:sz w:val="28"/>
          <w:szCs w:val="28"/>
          <w:lang w:val="kpv-RU" w:eastAsia="zh-CN" w:bidi="hi-IN"/>
        </w:rPr>
        <w:t>Регионса</w:t>
      </w:r>
      <w:r>
        <w:rPr>
          <w:rFonts w:ascii="Times New Roman" w:hAnsi="Times New Roman"/>
          <w:color w:val="000000"/>
          <w:sz w:val="28"/>
          <w:szCs w:val="28"/>
          <w:lang w:val="kpv-RU" w:eastAsia="zh-CN" w:bidi="hi-IN"/>
        </w:rPr>
        <w:t xml:space="preserve"> олысьяс шыӧдчисны Коми Республикаса Юралысь дорӧ</w:t>
      </w:r>
      <w:r>
        <w:rPr>
          <w:rFonts w:ascii="Times New Roman" w:hAnsi="Times New Roman"/>
          <w:b w:val="false"/>
          <w:bCs w:val="false"/>
          <w:color w:val="000000"/>
          <w:sz w:val="28"/>
          <w:szCs w:val="28"/>
          <w:lang w:val="kpv-RU" w:eastAsia="zh-CN" w:bidi="hi-IN"/>
        </w:rPr>
        <w:t xml:space="preserve"> челядьлы искусство школа могмӧдӧм, йӧзлы колана объектъяс дзоньталӧм да кыпӧдӧм, мутасъяс бурмӧдӧм-мичмӧдӧм серти юалӧмъясӧн.</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color w:val="000000"/>
          <w:sz w:val="28"/>
          <w:szCs w:val="28"/>
          <w:lang w:val="kpv-RU" w:eastAsia="zh-CN" w:bidi="hi-IN"/>
        </w:rPr>
        <w:t>Интаысь педагог корис отсавны ньӧбны кар</w:t>
      </w:r>
      <w:r>
        <w:rPr>
          <w:rFonts w:ascii="Times New Roman" w:hAnsi="Times New Roman"/>
          <w:b w:val="false"/>
          <w:bCs w:val="false"/>
          <w:color w:val="000000"/>
          <w:sz w:val="28"/>
          <w:szCs w:val="28"/>
          <w:lang w:val="kpv-RU" w:eastAsia="zh-CN" w:bidi="hi-IN"/>
        </w:rPr>
        <w:t>ын</w:t>
      </w:r>
      <w:r>
        <w:rPr>
          <w:rFonts w:ascii="Times New Roman" w:hAnsi="Times New Roman"/>
          <w:b w:val="false"/>
          <w:bCs w:val="false"/>
          <w:color w:val="000000"/>
          <w:sz w:val="28"/>
          <w:szCs w:val="28"/>
          <w:lang w:val="kpv-RU" w:eastAsia="zh-CN" w:bidi="hi-IN"/>
        </w:rPr>
        <w:t xml:space="preserve"> Челядьлы искусство школалӧн шылада отделениеӧ рояль. Рака тӧлысьӧ школа артмӧдӧмсянь тырис 65 во. Школа нуӧдӧ уна концерт да конкурс, а концертнӧй рояльыс ёна нин важмӧма. Интаса администрацияӧн юрнуӧдысь Владимир Киселёвлӧн кывъяс серти, муниципалитет прӧйдитіс республиканскӧй сьӧмкудйысь субсидия босьтӧм вылӧ конкурс, та вӧсна рояль ньӧбӧм вылӧ сьӧмсӧ вичмӧдӧма. Шылада инструментсӧ ваясны Интаӧ локтан велӧдчан во заводитчигкежлӧ.</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color w:val="000000"/>
          <w:sz w:val="28"/>
          <w:szCs w:val="28"/>
          <w:lang w:val="kpv-RU" w:eastAsia="zh-CN" w:bidi="hi-IN"/>
        </w:rPr>
        <w:t>Печораын олысь ань корис отсавны дзоньтавны Лугӧвӧй посёлокын библиотекаӧ пыранінсӧ. Кыдзи гӧгӧрвоӧдіс администрацияӧн юрнуӧдысь Валерий Серов, таво муниципалитет кӧсйӧ вичмӧдны меставывса сьӧмкудйысь колана сьӧмсӧ – 250 сюрс гӧгӧр шайт.</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color w:val="000000"/>
          <w:sz w:val="28"/>
          <w:szCs w:val="28"/>
          <w:lang w:val="kpv-RU" w:eastAsia="zh-CN" w:bidi="hi-IN"/>
        </w:rPr>
        <w:t xml:space="preserve">Кык юалӧм вӧлі йитчӧма спорт объектъяскӧд. Удора районын олысь шыӧдчис Благоевса спорт комплекс дзоньталӧм йылысь корӧмӧн, а Ухтаын олысь ань корис сувтӧдны школалӧн стадион вылӧ спорт площадка. Кыкнан юалӧмсӧ збыльмӧдасны 2023 вося кӧч тӧлысь кежлӧ. Благоевысь спорт комплекссӧ дзоньталасны “Войтырлӧн сьӧмкуд” серти, а Ухтаын спорт площадка сувтӧдӧм вылӧ сьӧмсӧ босьтасны </w:t>
      </w:r>
      <w:r>
        <w:rPr>
          <w:rFonts w:ascii="Times New Roman" w:hAnsi="Times New Roman"/>
          <w:b w:val="false"/>
          <w:bCs w:val="false"/>
          <w:i w:val="false"/>
          <w:caps w:val="false"/>
          <w:smallCaps w:val="false"/>
          <w:color w:val="000000"/>
          <w:spacing w:val="0"/>
          <w:sz w:val="28"/>
          <w:szCs w:val="28"/>
          <w:lang w:val="kpv-RU" w:eastAsia="zh-CN" w:bidi="hi-IN"/>
        </w:rPr>
        <w:t>«Бизнес-спринт (Я выбираю спорт)» федеральнӧй проект серти.</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Луздор районын олысь мужичӧй да Сыктывкарын олысь ань шыӧдчисны мутасъяс бурмӧдӧм-мичмӧдӧм серти юалӧмъясӧн. Медводдза корӧмыс – вӧчны Абъячой сиктын администрация да поликлиника костын автостоянка. Мӧдыс – лӧсьӧдны норматив серти Эжва районса Бумажник шӧртуй дорысь подӧн ветлан зона. Кыдзи пасйисны муниципалитетъясӧн юрнуӧдысьяс, кыкнан мутассӧ бурмӧдасны таво нин “Карын бур оласног лӧсьӧдӧм” федеральнӧй проект отсӧгӧн.</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Владимир Уйба кутас ачыс видзӧдны став юалӧм бӧрся. Муниципалитетъясӧн юрнуӧдысьяслы ковмас висьтасьны Коми Республикаса Юралысьлы урчитӧм кадколастӧ уджъяссӧ помалӧм йылысь.</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caps w:val="false"/>
          <w:smallCaps w:val="false"/>
          <w:color w:val="000000"/>
          <w:spacing w:val="0"/>
          <w:sz w:val="28"/>
          <w:szCs w:val="28"/>
          <w:lang w:val="kpv-RU"/>
        </w:rPr>
        <w:t>Фотоыс "Комиинформ" ЮА, авторыс Владимир Шешкунас</w:t>
      </w:r>
    </w:p>
    <w:p>
      <w:pPr>
        <w:pStyle w:val="Style15"/>
        <w:widowControl/>
        <w:suppressAutoHyphens w:val="true"/>
        <w:bidi w:val="0"/>
        <w:spacing w:lineRule="auto" w:line="360" w:before="0" w:after="0"/>
        <w:ind w:start="0" w:end="0" w:firstLine="709"/>
        <w:contextualSpacing/>
        <w:jc w:val="both"/>
        <w:rPr>
          <w:rFonts w:ascii="Times New Roman" w:hAnsi="Times New Roman"/>
          <w:b w:val="false"/>
          <w:b w:val="false"/>
          <w:bCs w:val="false"/>
          <w:color w:val="000000"/>
          <w:sz w:val="28"/>
          <w:szCs w:val="28"/>
          <w:lang w:val="kpv-RU"/>
        </w:rPr>
      </w:pPr>
      <w:r>
        <w:rPr>
          <w:rFonts w:ascii="Times New Roman" w:hAnsi="Times New Roman"/>
          <w:b w:val="false"/>
          <w:bCs w:val="false"/>
          <w:color w:val="000000"/>
          <w:sz w:val="28"/>
          <w:szCs w:val="28"/>
          <w:lang w:val="kpv-RU"/>
        </w:rPr>
      </w:r>
      <w:r>
        <w:br w:type="page"/>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color w:val="000000"/>
          <w:sz w:val="28"/>
          <w:szCs w:val="28"/>
          <w:lang w:val="kpv-RU"/>
        </w:rPr>
        <w:t>2023.03.30</w:t>
      </w:r>
    </w:p>
    <w:p>
      <w:pPr>
        <w:pStyle w:val="1"/>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провёл личный приём граждан</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Жители обратились к Главе Республики Коми по вопросам оснащения детской школы искусств, ремонта и возведения социально значимых объектов, благоустройства.</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Педагог из Инты попросила содействия в приобретении нового рояля для музыкального отделения городской Детской школы искусств, которая в марте отметила 65-летний юбилей. Школа проводит множество концертов и конкурсов, а концертный рояль – в очень изношенном состоянии. По словам руководителя администрации Инты Владимира Киселёва, муниципалитет прошёл конкурсный отбор на получение субсидии из республиканского бюджета, поэтому средства на приобретение рояля предусмотрены. Музыкальный инструмент будет поставлен в Инту к началу нового учебного года.</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Жительница Печоры попросила содействия в ремонте входной группы библиотеки в посёлке Луговой. Как пояснил руководитель администрации Валерий Серов, в этом году муниципалитет планирует выделить необходимую сумму – около 250 тысяч рублей – из местного бюджета.</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Два вопроса касались спортивных объектов. Житель Удорского района обратился с просьбой о ремонте Благоевского спортивного комплекса, а жительница Ухты попросила установить спортивную площадку на школьном стадионе. Оба вопроса будут решены положительно к сентябрю 2023 года. Спортивный комплекс в Благоево отремонтируют в рамках «Народного бюджета», на установку спортплощадки в Ухте будут привлечены средства федерального проекта «Бизнес-спринт (Я выбираю спорт)».</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По вопросам благоустройства территорий обратились житель Прилузского района и жительница Сыктывкара. В первом случае просьба касалась переоборудования территории между зданием администрации и поликлиникой в селе Объячево под автостоянку. Во втором – приведения в нормативное состояние пешеходной зоны по проспекту Бумажников Эжвинского района. Как отметили руководители муниципалитетов, обе территории благоустроят уже в этом году благодаря реализации федерального проекта «Формирование комфортной городской среды».</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Все вопросы Владимир Уйба взял на личный контроль. Руководители муниципалитетов должны будут отчитаться Главе Республики Коми о завершении работ в установленные сроки.</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caps w:val="false"/>
          <w:smallCaps w:val="false"/>
          <w:color w:val="000000"/>
          <w:spacing w:val="0"/>
          <w:sz w:val="28"/>
          <w:szCs w:val="28"/>
        </w:rPr>
        <w:t>Фото ИА "Комиинформ", автор Владимир Шешкунас</w:t>
      </w:r>
    </w:p>
    <w:p>
      <w:pPr>
        <w:pStyle w:val="Norma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Габова 1924</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121</TotalTime>
  <Application>LibreOffice/7.3.7.2$Windows_X86_64 LibreOffice_project/e114eadc50a9ff8d8c8a0567d6da8f454beeb84f</Application>
  <AppVersion>15.0000</AppVersion>
  <Pages>4</Pages>
  <Words>527</Words>
  <Characters>3726</Characters>
  <CharactersWithSpaces>4241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2023-04-03T14:17:45Z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