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color w:val="000000"/>
          <w:sz w:val="28"/>
          <w:szCs w:val="28"/>
          <w:lang w:val="kpv-RU" w:eastAsia="zh-CN" w:bidi="hi-IN"/>
        </w:rPr>
        <w:t>2023.04.</w:t>
      </w:r>
      <w:r>
        <w:rPr>
          <w:rFonts w:ascii="Times New Roman" w:hAnsi="Times New Roman"/>
          <w:b w:val="false"/>
          <w:bCs w:val="false"/>
          <w:color w:val="000000"/>
          <w:sz w:val="28"/>
          <w:szCs w:val="28"/>
          <w:lang w:val="kpv-RU" w:eastAsia="zh-CN" w:bidi="hi-IN"/>
        </w:rPr>
        <w:t>19</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b/>
          <w:b/>
          <w:bCs/>
          <w:sz w:val="28"/>
          <w:szCs w:val="28"/>
        </w:rPr>
      </w:pPr>
      <w:r>
        <w:rPr>
          <w:rFonts w:ascii="Times New Roman" w:hAnsi="Times New Roman"/>
          <w:b/>
          <w:bCs/>
          <w:color w:val="000000"/>
          <w:sz w:val="28"/>
          <w:szCs w:val="28"/>
          <w:lang w:val="kpv-RU" w:eastAsia="zh-CN" w:bidi="hi-IN"/>
        </w:rPr>
        <w:t>Коми Республикаса Веськӧдлан котыр кутас нуӧдны Печора районса этша йӧза Сыня посёлокысь олысьясӧс мӧдлаӧ овмӧдӧм серти удж</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b w:val="false"/>
          <w:bCs w:val="false"/>
          <w:color w:val="000000"/>
          <w:sz w:val="28"/>
          <w:szCs w:val="28"/>
          <w:lang w:val="kpv-RU" w:eastAsia="zh-CN" w:bidi="hi-IN"/>
        </w:rPr>
        <w:t>Татшӧм тшӧктӧмсӧ сетіс Коми Республикаса Юралысь Владимир Уйба.</w:t>
      </w:r>
    </w:p>
    <w:p>
      <w:pPr>
        <w:pStyle w:val="Normal"/>
        <w:widowControl/>
        <w:shd w:val="clear" w:color="auto" w:fill="FFFFFF"/>
        <w:suppressAutoHyphens w:val="true"/>
        <w:bidi w:val="0"/>
        <w:spacing w:lineRule="auto" w:line="360" w:before="0" w:after="0"/>
        <w:ind w:start="0" w:end="0" w:firstLine="850"/>
        <w:contextualSpacing/>
        <w:jc w:val="both"/>
        <w:rPr>
          <w:b w:val="false"/>
          <w:b w:val="false"/>
          <w:bCs w:val="false"/>
          <w:color w:val="000000"/>
          <w:lang w:val="kpv-RU" w:eastAsia="zh-CN" w:bidi="hi-IN"/>
        </w:rPr>
      </w:pPr>
      <w:r>
        <w:rPr>
          <w:b w:val="false"/>
          <w:bCs w:val="false"/>
          <w:color w:val="000000"/>
          <w:lang w:val="kpv-RU" w:eastAsia="zh-CN" w:bidi="hi-IN"/>
        </w:rPr>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b w:val="false"/>
          <w:bCs w:val="false"/>
          <w:color w:val="000000"/>
          <w:sz w:val="28"/>
          <w:szCs w:val="28"/>
          <w:lang w:val="kpv-RU" w:eastAsia="zh-CN" w:bidi="hi-IN"/>
        </w:rPr>
        <w:t>Татшӧм тшӧктӧмсӧ сетіс Коми Республикаса Юралысь Владимир Уйба.</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b w:val="false"/>
          <w:bCs w:val="false"/>
          <w:color w:val="000000"/>
          <w:sz w:val="28"/>
          <w:szCs w:val="28"/>
          <w:lang w:val="kpv-RU" w:eastAsia="zh-CN" w:bidi="hi-IN"/>
        </w:rPr>
        <w:t>Печора районса Сыня посёлокын уна патераа керкаясын олысьяс норасины регионса Юралысьлы сы вылӧ, мый налӧн оланінъясыс лёкмисны. Сэні артмӧны потласьӧминъяс, киссьӧ кирпичыс, колӧ дзоньтавны вевтъяссӧ. Пытшкӧсса коммуникацияяссӧ эз выльмӧдлыны 35 во чӧж, патераяс пытшкын эмӧсь бакшасьӧминъяс.</w:t>
      </w:r>
    </w:p>
    <w:p>
      <w:pPr>
        <w:pStyle w:val="Normal"/>
        <w:widowControl/>
        <w:shd w:val="clear" w:color="auto" w:fill="FFFFFF"/>
        <w:suppressAutoHyphens w:val="true"/>
        <w:bidi w:val="0"/>
        <w:spacing w:lineRule="auto" w:line="360" w:before="0" w:after="0"/>
        <w:ind w:start="0" w:end="0" w:firstLine="850"/>
        <w:contextualSpacing/>
        <w:jc w:val="both"/>
        <w:rPr>
          <w:highlight w:val="none"/>
          <w:shd w:fill="auto" w:val="clear"/>
        </w:rPr>
      </w:pPr>
      <w:r>
        <w:rPr>
          <w:rFonts w:ascii="Times New Roman" w:hAnsi="Times New Roman"/>
          <w:b w:val="false"/>
          <w:bCs w:val="false"/>
          <w:color w:val="000000"/>
          <w:sz w:val="28"/>
          <w:szCs w:val="28"/>
          <w:shd w:fill="auto" w:val="clear"/>
          <w:lang w:val="kpv-RU" w:eastAsia="zh-CN" w:bidi="hi-IN"/>
        </w:rPr>
        <w:t>Коми Республикаса стрӧитчан, оланін да коммунальнӧй овмӧс министерстволӧн юӧр серти, Сыня посёлокса уна патераа 10 керкаын 326 олан жыр, сэні пасйӧма 249 мортӧс. У</w:t>
      </w:r>
      <w:r>
        <w:rPr>
          <w:rFonts w:ascii="Times New Roman" w:hAnsi="Times New Roman"/>
          <w:sz w:val="28"/>
          <w:szCs w:val="28"/>
          <w:shd w:fill="auto" w:val="clear"/>
          <w:lang w:val="kpv-RU" w:eastAsia="zh-CN" w:bidi="hi-IN"/>
        </w:rPr>
        <w:t>на патераа керкаясын ӧтувъя эмбур капитальнӧя дзоньталан дінму уджтас серти Сыня посёлокын 2027 воын  кӧсйисны заводитны дзоньтавны квайт керка, уджъяссӧ кӧсйисны помавны 2049 воын, нёль керкасӧ уджтасӧ эз пыртлыны.</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sz w:val="28"/>
          <w:szCs w:val="28"/>
          <w:lang w:val="kpv-RU" w:eastAsia="zh-CN" w:bidi="hi-IN"/>
        </w:rPr>
        <w:t xml:space="preserve">Ылі Войвыв районъясысь мӧдлаӧ овмӧдан уджтас серти гражданаӧс мӧдлаӧ овмӧдавны оз позь, ӧд посёлоксӧ эз пыртлыны Ылі Войвыв районъяс да накӧд ӧткодялӧм местаяслӧн лыддьӧгӧ, кӧні груз (прӧдукция) ваян кадколастъясыс эз </w:t>
      </w:r>
      <w:r>
        <w:rPr>
          <w:rFonts w:ascii="Times New Roman" w:hAnsi="Times New Roman"/>
          <w:sz w:val="28"/>
          <w:szCs w:val="28"/>
          <w:lang w:val="kpv-RU" w:eastAsia="zh-CN" w:bidi="hi-IN"/>
        </w:rPr>
        <w:t>дженьыдӧсь</w:t>
      </w:r>
      <w:r>
        <w:rPr>
          <w:rFonts w:ascii="Times New Roman" w:hAnsi="Times New Roman"/>
          <w:sz w:val="28"/>
          <w:szCs w:val="28"/>
          <w:lang w:val="kpv-RU" w:eastAsia="zh-CN" w:bidi="hi-IN"/>
        </w:rPr>
        <w:t>. Лыддьӧгсӧ вынсьӧдӧма Россия Федерацияса Веськӧдлан котырлӧн шуӧмӧн.</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sz w:val="28"/>
          <w:szCs w:val="28"/>
          <w:lang w:val="kpv-RU" w:eastAsia="zh-CN" w:bidi="hi-IN"/>
        </w:rPr>
        <w:t>Олысьясӧс эз на могмӧдны выль оланінӧн сы вӧсна, мый регионса да муниципальнӧй сьӧмкудъясын сьӧмыс абу. Та дырйи олан жыръяслӧн ӧтувъя площадьыс, кытысь йӧзсӧ колӧ овмӧдны мӧдлаӧ, 8 сюрс квадратнӧй метр сайӧ. Сыня посёлокысь Печора карӧ йӧзӧс овмӧдӧм вылӧ колӧ 200 миллион гӧгӧр шайт.</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sz w:val="28"/>
          <w:szCs w:val="28"/>
          <w:lang w:val="kpv-RU" w:eastAsia="zh-CN" w:bidi="hi-IN"/>
        </w:rPr>
        <w:t xml:space="preserve">«Сы вылӧ видзӧдтӧг, мый сьӧмкудйын сьӧмыс оз тырмы, йӧзсӧ колӧ овмӧдны мӧдлаӧ. Вонас кӧть ӧти керкаӧн. Тайӧ керкаяссӧ колӧ шуны аварийнӧйӧн. Ме тшӧкті республикаса Веськӧдлан котырлы артавны да вичмӧдны </w:t>
      </w:r>
      <w:r>
        <w:rPr>
          <w:rFonts w:ascii="Times New Roman" w:hAnsi="Times New Roman"/>
          <w:sz w:val="28"/>
          <w:szCs w:val="28"/>
          <w:lang w:val="kpv-RU" w:eastAsia="zh-CN" w:bidi="hi-IN"/>
        </w:rPr>
        <w:t>та могысь</w:t>
      </w:r>
      <w:r>
        <w:rPr>
          <w:rFonts w:ascii="Times New Roman" w:hAnsi="Times New Roman"/>
          <w:sz w:val="28"/>
          <w:szCs w:val="28"/>
          <w:lang w:val="kpv-RU" w:eastAsia="zh-CN" w:bidi="hi-IN"/>
        </w:rPr>
        <w:t xml:space="preserve"> сьӧм. Медводз йӧзсӧ позьӧ овмӧдны манёвреннӧй фондӧ – тыртӧм, но овны туяна керкаясӧ», – пасйис Коми Республикаса Юралысь Владимир Уйба.</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i/>
          <w:iCs/>
          <w:sz w:val="28"/>
          <w:szCs w:val="28"/>
          <w:lang w:val="kpv-RU" w:eastAsia="zh-CN" w:bidi="hi-IN"/>
        </w:rPr>
        <w:t>Фотоыс «Печора» МР МЮ администрациялӧн</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
      <w:r>
        <w:br w:type="page"/>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color w:val="000000"/>
          <w:sz w:val="28"/>
          <w:szCs w:val="28"/>
          <w:lang w:val="kpv-RU" w:eastAsia="zh-CN" w:bidi="hi-IN"/>
        </w:rPr>
        <w:t>2023.04.</w:t>
      </w:r>
      <w:r>
        <w:rPr>
          <w:rFonts w:ascii="Times New Roman" w:hAnsi="Times New Roman"/>
          <w:b w:val="false"/>
          <w:bCs w:val="false"/>
          <w:color w:val="000000"/>
          <w:sz w:val="28"/>
          <w:szCs w:val="28"/>
          <w:lang w:val="kpv-RU" w:eastAsia="zh-CN" w:bidi="hi-IN"/>
        </w:rPr>
        <w:t>19</w:t>
      </w:r>
    </w:p>
    <w:p>
      <w:pPr>
        <w:pStyle w:val="1"/>
        <w:widowControl/>
        <w:shd w:val="clear" w:color="auto" w:fill="FFFFFF"/>
        <w:suppressAutoHyphens w:val="true"/>
        <w:bidi w:val="0"/>
        <w:spacing w:lineRule="auto" w:line="360" w:before="0" w:after="0"/>
        <w:ind w:start="0" w:end="0" w:firstLine="850"/>
        <w:contextualSpacing/>
        <w:jc w:val="both"/>
        <w:rPr>
          <w:rFonts w:ascii="Times New Roman" w:hAnsi="Times New Roman"/>
          <w:b/>
          <w:b/>
          <w:bCs/>
          <w:i w:val="false"/>
          <w:i w:val="false"/>
          <w:caps w:val="false"/>
          <w:smallCaps w:val="false"/>
          <w:color w:val="212529"/>
          <w:spacing w:val="0"/>
          <w:sz w:val="28"/>
          <w:szCs w:val="28"/>
        </w:rPr>
      </w:pPr>
      <w:r>
        <w:rPr>
          <w:rFonts w:ascii="Times New Roman" w:hAnsi="Times New Roman"/>
          <w:b/>
          <w:bCs/>
          <w:i w:val="false"/>
          <w:caps w:val="false"/>
          <w:smallCaps w:val="false"/>
          <w:color w:val="000000"/>
          <w:spacing w:val="0"/>
          <w:sz w:val="28"/>
          <w:szCs w:val="28"/>
          <w:lang w:val="kpv-RU" w:eastAsia="zh-CN" w:bidi="hi-IN"/>
        </w:rPr>
        <w:t>Правительство Республики Коми проработает вопрос переселения жителей из малозаселённого посёлка Сыня Печорского района</w:t>
      </w:r>
    </w:p>
    <w:p>
      <w:pPr>
        <w:pStyle w:val="Style15"/>
        <w:widowControl/>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i w:val="false"/>
          <w:caps w:val="false"/>
          <w:smallCaps w:val="false"/>
          <w:color w:val="212529"/>
          <w:spacing w:val="0"/>
          <w:sz w:val="28"/>
          <w:szCs w:val="28"/>
        </w:rPr>
        <w:t>Такое поручение дал Глава Республики Коми Владимир Уйба.</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sz w:val="28"/>
          <w:szCs w:val="28"/>
        </w:rPr>
      </w:r>
    </w:p>
    <w:p>
      <w:pPr>
        <w:pStyle w:val="Style15"/>
        <w:widowControl/>
        <w:shd w:val="clear" w:color="auto" w:fill="FFFFFF"/>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bCs w:val="false"/>
          <w:i w:val="false"/>
          <w:caps w:val="false"/>
          <w:smallCaps w:val="false"/>
          <w:color w:val="000000"/>
          <w:spacing w:val="0"/>
          <w:sz w:val="28"/>
          <w:szCs w:val="28"/>
          <w:lang w:val="kpv-RU" w:eastAsia="zh-CN" w:bidi="hi-IN"/>
        </w:rPr>
        <w:t>Такое поручение дал Глава Республики Коми Владимир Уйба.</w:t>
      </w:r>
    </w:p>
    <w:p>
      <w:pPr>
        <w:pStyle w:val="Style15"/>
        <w:widowControl/>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i w:val="false"/>
          <w:caps w:val="false"/>
          <w:smallCaps w:val="false"/>
          <w:color w:val="212529"/>
          <w:spacing w:val="0"/>
          <w:sz w:val="28"/>
          <w:szCs w:val="28"/>
        </w:rPr>
        <w:t>Жители многоквартирных домов в посёлке Сыня Печорского района пожаловались Главе региона, что их жильё пришло в неудовлетворительное состояние. На них образовались трещины, обваливается кирпичная кладка, требуют ремонта кровли. Внутренние коммуникации не обновлялись 35 лет, в квартирах появляется плесень.</w:t>
      </w:r>
    </w:p>
    <w:p>
      <w:pPr>
        <w:pStyle w:val="Style15"/>
        <w:widowControl/>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i w:val="false"/>
          <w:caps w:val="false"/>
          <w:smallCaps w:val="false"/>
          <w:color w:val="212529"/>
          <w:spacing w:val="0"/>
          <w:sz w:val="28"/>
          <w:szCs w:val="28"/>
        </w:rPr>
        <w:t>По информации Министерства строительства и жилищно-коммунального хозяйства Республики Коми, в 10 многоквартирных домах посёлка Сыня находится 326 жилых помещений, где зарегистрировано 249 человек. По региональной программе капитального ремонта общего имущества в многоквартирных домах начало ремонта шести домов в посёлке Сыня запланировано на 2027 год, окончание – на 2049 год, четыре дома в программу не включены.</w:t>
      </w:r>
    </w:p>
    <w:p>
      <w:pPr>
        <w:pStyle w:val="Style15"/>
        <w:widowControl/>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i w:val="false"/>
          <w:caps w:val="false"/>
          <w:smallCaps w:val="false"/>
          <w:color w:val="212529"/>
          <w:spacing w:val="0"/>
          <w:sz w:val="28"/>
          <w:szCs w:val="28"/>
        </w:rPr>
        <w:t>Расселить граждан в рамках Государственной программы по переселению из районов Крайнего Севера невозможно, потому что посёлок не был включён в перечень районов Крайнего Севера и приравненных к ним местностей с ограниченными сроками завоза грузов (продукции), утверждённый постановлением Правительства Российской Федерации.</w:t>
      </w:r>
    </w:p>
    <w:p>
      <w:pPr>
        <w:pStyle w:val="Style15"/>
        <w:widowControl/>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i w:val="false"/>
          <w:caps w:val="false"/>
          <w:smallCaps w:val="false"/>
          <w:color w:val="212529"/>
          <w:spacing w:val="0"/>
          <w:sz w:val="28"/>
          <w:szCs w:val="28"/>
        </w:rPr>
        <w:t>Из-за отсутствия средств в региональном и муниципальном бюджетах жители до сих пор не получили новое жильё. При этом общая площадь жилых помещений, подлежащих к расселению, составляет более 8 тысяч квадратных метров. На выполнение мероприятий по расселению граждан из п. Сыня в г. Печора необходимо около 200 миллионов рублей.</w:t>
      </w:r>
    </w:p>
    <w:p>
      <w:pPr>
        <w:pStyle w:val="Style15"/>
        <w:widowControl/>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i w:val="false"/>
          <w:caps w:val="false"/>
          <w:smallCaps w:val="false"/>
          <w:color w:val="212529"/>
          <w:spacing w:val="0"/>
          <w:sz w:val="28"/>
          <w:szCs w:val="28"/>
        </w:rPr>
        <w:t>«Несмотря на нехватку в бюджете средств, нужно начинать переселять людей, хотя бы по одному дому в год. Эти дома должны быть признаны аварийными. Я дал поручение Правительству республики сделать расчёты и изыскать средства. Для начала людей можно переселить в маневренный фонд – в пустующие, но при этом пригодные для проживания здания», - отметил Глава Республики Коми Владимир Уйба.</w:t>
      </w:r>
    </w:p>
    <w:p>
      <w:pPr>
        <w:pStyle w:val="Style15"/>
        <w:widowControl/>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b w:val="false"/>
          <w:i/>
          <w:caps w:val="false"/>
          <w:smallCaps w:val="false"/>
          <w:color w:val="212529"/>
          <w:spacing w:val="0"/>
          <w:sz w:val="28"/>
          <w:szCs w:val="28"/>
        </w:rPr>
        <w:t>Фото администрации МО МР "Печора"</w:t>
      </w:r>
    </w:p>
    <w:p>
      <w:pPr>
        <w:pStyle w:val="Style15"/>
        <w:widowControl/>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b w:val="false"/>
          <w:i/>
          <w:caps w:val="false"/>
          <w:smallCaps w:val="false"/>
          <w:color w:val="212529"/>
          <w:spacing w:val="0"/>
          <w:sz w:val="28"/>
          <w:szCs w:val="28"/>
        </w:rPr>
        <w:t>Габова 1752</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720" w:hanging="0"/>
      </w:pPr>
      <w:rPr/>
    </w:lvl>
    <w:lvl w:ilvl="1">
      <w:start w:val="1"/>
      <w:numFmt w:val="none"/>
      <w:suff w:val="nothing"/>
      <w:lvlText w:val=""/>
      <w:lvlJc w:val="start"/>
      <w:pPr>
        <w:tabs>
          <w:tab w:val="num" w:pos="0"/>
        </w:tabs>
        <w:ind w:start="720" w:hanging="0"/>
      </w:pPr>
      <w:rPr/>
    </w:lvl>
    <w:lvl w:ilvl="2">
      <w:start w:val="1"/>
      <w:numFmt w:val="none"/>
      <w:suff w:val="nothing"/>
      <w:lvlText w:val=""/>
      <w:lvlJc w:val="start"/>
      <w:pPr>
        <w:tabs>
          <w:tab w:val="num" w:pos="0"/>
        </w:tabs>
        <w:ind w:start="720" w:hanging="0"/>
      </w:pPr>
      <w:rPr/>
    </w:lvl>
    <w:lvl w:ilvl="3">
      <w:start w:val="1"/>
      <w:numFmt w:val="none"/>
      <w:suff w:val="nothing"/>
      <w:lvlText w:val=""/>
      <w:lvlJc w:val="start"/>
      <w:pPr>
        <w:tabs>
          <w:tab w:val="num" w:pos="0"/>
        </w:tabs>
        <w:ind w:start="720" w:hanging="0"/>
      </w:pPr>
      <w:rPr/>
    </w:lvl>
    <w:lvl w:ilvl="4">
      <w:start w:val="1"/>
      <w:numFmt w:val="none"/>
      <w:suff w:val="nothing"/>
      <w:lvlText w:val=""/>
      <w:lvlJc w:val="start"/>
      <w:pPr>
        <w:tabs>
          <w:tab w:val="num" w:pos="0"/>
        </w:tabs>
        <w:ind w:start="720" w:hanging="0"/>
      </w:pPr>
      <w:rPr/>
    </w:lvl>
    <w:lvl w:ilvl="5">
      <w:start w:val="1"/>
      <w:numFmt w:val="none"/>
      <w:suff w:val="nothing"/>
      <w:lvlText w:val=""/>
      <w:lvlJc w:val="start"/>
      <w:pPr>
        <w:tabs>
          <w:tab w:val="num" w:pos="0"/>
        </w:tabs>
        <w:ind w:start="720" w:hanging="0"/>
      </w:pPr>
      <w:rPr/>
    </w:lvl>
    <w:lvl w:ilvl="6">
      <w:start w:val="1"/>
      <w:numFmt w:val="none"/>
      <w:suff w:val="nothing"/>
      <w:lvlText w:val=""/>
      <w:lvlJc w:val="start"/>
      <w:pPr>
        <w:tabs>
          <w:tab w:val="num" w:pos="0"/>
        </w:tabs>
        <w:ind w:start="720" w:hanging="0"/>
      </w:pPr>
      <w:rPr/>
    </w:lvl>
    <w:lvl w:ilvl="7">
      <w:start w:val="1"/>
      <w:numFmt w:val="none"/>
      <w:suff w:val="nothing"/>
      <w:lvlText w:val=""/>
      <w:lvlJc w:val="start"/>
      <w:pPr>
        <w:tabs>
          <w:tab w:val="num" w:pos="0"/>
        </w:tabs>
        <w:ind w:start="720" w:hanging="0"/>
      </w:pPr>
      <w:rPr/>
    </w:lvl>
    <w:lvl w:ilvl="8">
      <w:start w:val="1"/>
      <w:numFmt w:val="none"/>
      <w:suff w:val="nothing"/>
      <w:lvlText w:val=""/>
      <w:lvlJc w:val="start"/>
      <w:pPr>
        <w:tabs>
          <w:tab w:val="num" w:pos="0"/>
        </w:tabs>
        <w:ind w:start="72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SimSun" w:cs="Lucida Sans"/>
      <w:b/>
      <w:bCs/>
      <w:sz w:val="48"/>
      <w:szCs w:val="48"/>
    </w:rPr>
  </w:style>
  <w:style w:type="paragraph" w:styleId="2">
    <w:name w:val="Heading 2"/>
    <w:basedOn w:val="Style14"/>
    <w:next w:val="Style15"/>
    <w:qFormat/>
    <w:pPr>
      <w:numPr>
        <w:ilvl w:val="1"/>
        <w:numId w:val="1"/>
      </w:numPr>
      <w:spacing w:before="200" w:after="120"/>
      <w:outlineLvl w:val="1"/>
    </w:pPr>
    <w:rPr>
      <w:b/>
      <w:bCs/>
      <w:sz w:val="32"/>
      <w:szCs w:val="32"/>
    </w:rPr>
  </w:style>
  <w:style w:type="character" w:styleId="Style12">
    <w:name w:val="Выделение"/>
    <w:qFormat/>
    <w:rPr>
      <w:i/>
      <w:iCs/>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772</TotalTime>
  <Application>LibreOffice/7.3.7.2$Windows_X86_64 LibreOffice_project/e114eadc50a9ff8d8c8a0567d6da8f454beeb84f</Application>
  <AppVersion>15.0000</AppVersion>
  <Pages>4</Pages>
  <Words>531</Words>
  <Characters>3420</Characters>
  <CharactersWithSpaces>3935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2023-04-21T16:04:43Z</dcterms:modified>
  <cp:revision>172</cp:revision>
  <dc:subject/>
  <dc:title/>
</cp:coreProperties>
</file>

<file path=docProps/custom.xml><?xml version="1.0" encoding="utf-8"?>
<Properties xmlns="http://schemas.openxmlformats.org/officeDocument/2006/custom-properties" xmlns:vt="http://schemas.openxmlformats.org/officeDocument/2006/docPropsVTypes"/>
</file>