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i w:val="false"/>
          <w:caps w:val="false"/>
          <w:smallCaps w:val="false"/>
          <w:color w:val="000000"/>
          <w:spacing w:val="0"/>
          <w:sz w:val="28"/>
          <w:szCs w:val="28"/>
          <w:lang w:val="kpv-RU"/>
        </w:rPr>
        <w:t>2023.06.0</w:t>
      </w:r>
      <w:r>
        <w:rPr>
          <w:rFonts w:ascii="Times New Roman" w:hAnsi="Times New Roman"/>
          <w:b w:val="false"/>
          <w:bCs w:val="false"/>
          <w:i w:val="false"/>
          <w:caps w:val="false"/>
          <w:smallCaps w:val="false"/>
          <w:color w:val="000000"/>
          <w:spacing w:val="0"/>
          <w:sz w:val="28"/>
          <w:szCs w:val="28"/>
          <w:lang w:val="kpv-RU"/>
        </w:rPr>
        <w:t>9</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eastAsia="zh-CN" w:bidi="hi-IN"/>
        </w:rPr>
        <w:t>Владимир Уйба висьталіс Коми</w:t>
      </w:r>
      <w:r>
        <w:rPr>
          <w:rFonts w:ascii="Times New Roman" w:hAnsi="Times New Roman"/>
          <w:b/>
          <w:bCs/>
          <w:sz w:val="28"/>
          <w:szCs w:val="28"/>
          <w:lang w:val="kpv-RU" w:eastAsia="zh-CN" w:bidi="hi-IN"/>
        </w:rPr>
        <w:t xml:space="preserve"> Республикаын промышленносьт сӧвмӧдан регионса фондлӧн удж йылысь</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sz w:val="28"/>
          <w:szCs w:val="28"/>
          <w:lang w:val="kpv-RU" w:eastAsia="zh-CN" w:bidi="hi-IN"/>
        </w:rPr>
        <w:t>Фондыс уджалӧ 2018 восянь. Тайӧ каднас сійӧ отса</w:t>
      </w:r>
      <w:r>
        <w:rPr>
          <w:rFonts w:ascii="Times New Roman" w:hAnsi="Times New Roman"/>
          <w:sz w:val="28"/>
          <w:szCs w:val="28"/>
          <w:lang w:val="kpv-RU" w:eastAsia="zh-CN" w:bidi="hi-IN"/>
        </w:rPr>
        <w:t>лі</w:t>
      </w:r>
      <w:r>
        <w:rPr>
          <w:rFonts w:ascii="Times New Roman" w:hAnsi="Times New Roman"/>
          <w:sz w:val="28"/>
          <w:szCs w:val="28"/>
          <w:lang w:val="kpv-RU" w:eastAsia="zh-CN" w:bidi="hi-IN"/>
        </w:rPr>
        <w:t>с регионса уна промышленнӧй предприятиелы. Фонд сетӧ промышленнӧй предприятиеяслы проектъяс збыльмӧдӧм да производствояс ӧнъяӧдӧм вылӧ кокньӧдӧм заёмъяс.</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sz w:val="28"/>
          <w:szCs w:val="28"/>
          <w:lang w:val="kpv-RU" w:eastAsia="zh-CN" w:bidi="hi-IN"/>
        </w:rPr>
        <w:t xml:space="preserve">Фондыс отсаліс </w:t>
      </w:r>
      <w:r>
        <w:rPr>
          <w:rFonts w:ascii="Times New Roman" w:hAnsi="Times New Roman"/>
          <w:sz w:val="28"/>
          <w:szCs w:val="28"/>
          <w:lang w:val="kpv-RU" w:eastAsia="zh-CN" w:bidi="hi-IN"/>
        </w:rPr>
        <w:t xml:space="preserve">збыльмӧдны </w:t>
      </w:r>
      <w:r>
        <w:rPr>
          <w:rFonts w:ascii="Times New Roman" w:hAnsi="Times New Roman"/>
          <w:sz w:val="28"/>
          <w:szCs w:val="28"/>
          <w:lang w:val="kpv-RU" w:eastAsia="zh-CN" w:bidi="hi-IN"/>
        </w:rPr>
        <w:t>обработайтан промышленносьт предприятиеясл</w:t>
      </w:r>
      <w:r>
        <w:rPr>
          <w:rFonts w:ascii="Times New Roman" w:hAnsi="Times New Roman"/>
          <w:sz w:val="28"/>
          <w:szCs w:val="28"/>
          <w:lang w:val="kpv-RU" w:eastAsia="zh-CN" w:bidi="hi-IN"/>
        </w:rPr>
        <w:t>ысь</w:t>
      </w:r>
      <w:r>
        <w:rPr>
          <w:rFonts w:ascii="Times New Roman" w:hAnsi="Times New Roman"/>
          <w:sz w:val="28"/>
          <w:szCs w:val="28"/>
          <w:lang w:val="kpv-RU" w:eastAsia="zh-CN" w:bidi="hi-IN"/>
        </w:rPr>
        <w:t xml:space="preserve"> 40 сайӧ проект. Та кадӧн Фондлӧн капитализацияыс лоис 800 миллионысь унджык шайт. Сьӧмкудйысь ӧтдор инвестиция</w:t>
      </w:r>
      <w:r>
        <w:rPr>
          <w:rFonts w:ascii="Times New Roman" w:hAnsi="Times New Roman"/>
          <w:sz w:val="28"/>
          <w:szCs w:val="28"/>
          <w:lang w:val="kpv-RU" w:eastAsia="zh-CN" w:bidi="hi-IN"/>
        </w:rPr>
        <w:t>яс</w:t>
      </w:r>
      <w:r>
        <w:rPr>
          <w:rFonts w:ascii="Times New Roman" w:hAnsi="Times New Roman"/>
          <w:sz w:val="28"/>
          <w:szCs w:val="28"/>
          <w:lang w:val="kpv-RU" w:eastAsia="zh-CN" w:bidi="hi-IN"/>
        </w:rPr>
        <w:t xml:space="preserve">лӧн йӧрышыс – 780 миллион сайӧ шайт, сьӧмӧн </w:t>
      </w:r>
      <w:r>
        <w:rPr>
          <w:rFonts w:ascii="Times New Roman" w:hAnsi="Times New Roman"/>
          <w:sz w:val="28"/>
          <w:szCs w:val="28"/>
          <w:lang w:val="kpv-RU" w:eastAsia="zh-CN" w:bidi="hi-IN"/>
        </w:rPr>
        <w:t>могмӧдӧм</w:t>
      </w:r>
      <w:r>
        <w:rPr>
          <w:rFonts w:ascii="Times New Roman" w:hAnsi="Times New Roman"/>
          <w:sz w:val="28"/>
          <w:szCs w:val="28"/>
          <w:lang w:val="kpv-RU" w:eastAsia="zh-CN" w:bidi="hi-IN"/>
        </w:rPr>
        <w:t xml:space="preserve"> проектъяс серти лӧсьӧдӧма 97 уджалан места.</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sz w:val="28"/>
          <w:szCs w:val="28"/>
          <w:lang w:val="kpv-RU" w:eastAsia="zh-CN" w:bidi="hi-IN"/>
        </w:rPr>
        <w:t>Паськыдджыка – Коми Республикаса Юралысьлӧн видео пыр шыӧдчӧмын.</w:t>
      </w:r>
      <w:r>
        <w:br w:type="page"/>
      </w:r>
    </w:p>
    <w:p>
      <w:pPr>
        <w:pStyle w:val="1"/>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i w:val="false"/>
          <w:caps w:val="false"/>
          <w:smallCaps w:val="false"/>
          <w:color w:val="000000"/>
          <w:spacing w:val="0"/>
          <w:sz w:val="28"/>
          <w:szCs w:val="28"/>
          <w:lang w:val="kpv-RU"/>
        </w:rPr>
        <w:t>2023.06.0</w:t>
      </w:r>
      <w:r>
        <w:rPr>
          <w:rFonts w:ascii="Times New Roman" w:hAnsi="Times New Roman"/>
          <w:b w:val="false"/>
          <w:bCs w:val="false"/>
          <w:i w:val="false"/>
          <w:caps w:val="false"/>
          <w:smallCaps w:val="false"/>
          <w:color w:val="000000"/>
          <w:spacing w:val="0"/>
          <w:sz w:val="28"/>
          <w:szCs w:val="28"/>
          <w:lang w:val="kpv-RU"/>
        </w:rPr>
        <w:t>9</w:t>
      </w:r>
    </w:p>
    <w:p>
      <w:pPr>
        <w:pStyle w:val="1"/>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bCs/>
          <w:i w:val="false"/>
          <w:caps w:val="false"/>
          <w:smallCaps w:val="false"/>
          <w:color w:val="000000"/>
          <w:spacing w:val="0"/>
          <w:sz w:val="28"/>
          <w:szCs w:val="28"/>
          <w:lang w:val="kpv-RU"/>
        </w:rPr>
        <w:t>Владимир Уйба рассказал о деятельности Регионального фонда развития промышленности Республики Коми</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lang w:val="kpv-RU"/>
        </w:rPr>
        <w:t>Фонд работает с 2018 года и за время своего существования зарекомендовал себя как эффективный механизм поддержки промышленных предприятий региона. Он предоставляет льготные займы промышленным предприятиям на реализацию проектов и модернизацию производств.</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Фонд поддержал более 40 проектов предприятий обрабатывающей промышленности. Капитализация Фонда за это время составила более 800 миллионов рублей. Объём внебюджетных инвестиций составил более 780 миллионов рублей, по профинансированным проектам создано 97 рабочих мест.</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b w:val="false"/>
          <w:i w:val="false"/>
          <w:caps w:val="false"/>
          <w:smallCaps w:val="false"/>
          <w:color w:val="212529"/>
          <w:spacing w:val="0"/>
          <w:sz w:val="28"/>
          <w:szCs w:val="28"/>
          <w:lang w:val="kpv-RU"/>
        </w:rPr>
        <w:t>Подробнее – в видеообращении Главы Республики Коми.</w:t>
      </w:r>
    </w:p>
    <w:p>
      <w:pPr>
        <w:pStyle w:val="Style13"/>
        <w:widowControl/>
        <w:bidi w:val="0"/>
        <w:spacing w:lineRule="auto" w:line="360" w:before="0" w:after="0"/>
        <w:ind w:start="0" w:end="0" w:firstLine="709"/>
        <w:contextualSpacing/>
        <w:jc w:val="both"/>
        <w:rPr>
          <w:rFonts w:ascii="Times New Roman" w:hAnsi="Times New Roman"/>
          <w:sz w:val="28"/>
          <w:szCs w:val="28"/>
          <w:lang w:val="kpv-RU"/>
        </w:rPr>
      </w:pPr>
      <w:r>
        <w:rPr>
          <w:rFonts w:ascii="Times New Roman" w:hAnsi="Times New Roman"/>
          <w:sz w:val="28"/>
          <w:szCs w:val="28"/>
          <w:lang w:val="kpv-RU"/>
        </w:rPr>
        <w:t>595</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255</TotalTime>
  <Application>LibreOffice/7.3.7.2$Windows_X86_64 LibreOffice_project/e114eadc50a9ff8d8c8a0567d6da8f454beeb84f</Application>
  <AppVersion>15.0000</AppVersion>
  <Pages>2</Pages>
  <Words>160</Words>
  <Characters>1183</Characters>
  <CharactersWithSpaces>1335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2023-06-13T16:49:24Z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