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360"/>
        <w:ind w:start="0" w:end="0" w:firstLine="709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>2023.06.14</w:t>
      </w:r>
    </w:p>
    <w:p>
      <w:pPr>
        <w:pStyle w:val="Normal"/>
        <w:bidi w:val="0"/>
        <w:spacing w:lineRule="auto" w:line="360"/>
        <w:ind w:start="0" w:end="0" w:firstLine="709"/>
        <w:jc w:val="both"/>
        <w:rPr/>
      </w:pP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Ольга Микушеваӧс индӧма Коми Республикаса стрӧитчан, оланін да техническӧй дӧзьӧр (контроль) службаӧн юрнуӧдысь чинӧ </w:t>
      </w:r>
    </w:p>
    <w:p>
      <w:pPr>
        <w:pStyle w:val="Normal"/>
        <w:bidi w:val="0"/>
        <w:spacing w:lineRule="auto" w:line="360"/>
        <w:ind w:start="0" w:end="0" w:firstLine="709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>Та йылысь тшӧктӧмсӧ кырымаліс Коми Республикаса Юралысь Владимир Уйба.</w:t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/>
      </w:r>
    </w:p>
    <w:p>
      <w:pPr>
        <w:pStyle w:val="Normal"/>
        <w:bidi w:val="0"/>
        <w:spacing w:lineRule="auto" w:line="360"/>
        <w:ind w:start="0" w:end="0" w:firstLine="709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>Коми Республикаса Юралысьлӧн 2023 во лӧддза-номъя т</w:t>
      </w:r>
      <w:r>
        <w:rPr>
          <w:rFonts w:ascii="Times New Roman" w:hAnsi="Times New Roman"/>
          <w:sz w:val="28"/>
          <w:szCs w:val="28"/>
          <w:lang w:val="kpv-RU"/>
        </w:rPr>
        <w:t>ӧ</w:t>
      </w:r>
      <w:r>
        <w:rPr>
          <w:rFonts w:ascii="Times New Roman" w:hAnsi="Times New Roman"/>
          <w:sz w:val="28"/>
          <w:szCs w:val="28"/>
          <w:lang w:val="kpv-RU"/>
        </w:rPr>
        <w:t>лысь 14 лунся 175-р №-а тшӧктӧм</w:t>
      </w:r>
    </w:p>
    <w:p>
      <w:pPr>
        <w:pStyle w:val="Normal"/>
        <w:bidi w:val="0"/>
        <w:spacing w:lineRule="auto" w:line="360"/>
        <w:ind w:start="0" w:end="0" w:firstLine="709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 xml:space="preserve">1. Коми Республикаса Оланподувлӧн 84 статья, “Коми Республикаса олӧмӧ пӧртысь власьт органъяс йылысь </w:t>
      </w:r>
      <w:r>
        <w:rPr>
          <w:rFonts w:ascii="Times New Roman" w:hAnsi="Times New Roman"/>
          <w:sz w:val="28"/>
          <w:szCs w:val="28"/>
          <w:lang w:val="kpv-RU"/>
        </w:rPr>
        <w:t>да Коми Республикаса олӧмӧ пӧртысь власьт системаын Коми Республикаса канму чинъясын уджалысь йӧз йылысь</w:t>
      </w:r>
      <w:r>
        <w:rPr>
          <w:rFonts w:ascii="Times New Roman" w:hAnsi="Times New Roman"/>
          <w:sz w:val="28"/>
          <w:szCs w:val="28"/>
          <w:lang w:val="kpv-RU"/>
        </w:rPr>
        <w:t xml:space="preserve">” Коми Республикаса Оланпаслӧн 7 статья подув вылын индыны 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Ольга Михайловна Микушеваӧс Коми Республикаса стрӧитчан, оланін да техническӧй дӧзьӧр (контроль) службаӧн юрнуӧдысь чинӧ.</w:t>
      </w:r>
    </w:p>
    <w:p>
      <w:pPr>
        <w:pStyle w:val="Normal"/>
        <w:bidi w:val="0"/>
        <w:spacing w:lineRule="auto" w:line="360"/>
        <w:ind w:start="0" w:end="0" w:firstLine="709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>2. Тайӧ тшӧктӧмыс вынсялӧ сійӧс кырымалан лунсянь.</w:t>
      </w:r>
    </w:p>
    <w:p>
      <w:pPr>
        <w:pStyle w:val="Normal"/>
        <w:bidi w:val="0"/>
        <w:spacing w:lineRule="auto" w:line="360"/>
        <w:ind w:start="0" w:end="0" w:firstLine="709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>6</w:t>
      </w:r>
      <w:r>
        <w:rPr>
          <w:rFonts w:ascii="Times New Roman" w:hAnsi="Times New Roman"/>
          <w:sz w:val="28"/>
          <w:szCs w:val="28"/>
          <w:lang w:val="kpv-RU"/>
        </w:rPr>
        <w:t>3</w:t>
      </w:r>
      <w:r>
        <w:rPr>
          <w:rFonts w:ascii="Times New Roman" w:hAnsi="Times New Roman"/>
          <w:sz w:val="28"/>
          <w:szCs w:val="28"/>
          <w:lang w:val="kpv-RU"/>
        </w:rPr>
        <w:t>0</w:t>
      </w:r>
      <w:r>
        <w:br w:type="page"/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2023.06.14</w:t>
      </w:r>
    </w:p>
    <w:p>
      <w:pPr>
        <w:pStyle w:val="Normal"/>
        <w:bidi w:val="0"/>
        <w:spacing w:lineRule="auto" w:line="360"/>
        <w:ind w:start="0" w:end="0" w:firstLine="709"/>
        <w:jc w:val="both"/>
        <w:rPr/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Ольга Микушева назначена на должность руководителя Службы Республики Коми строительного, жилищного и технического надзора (контроля)</w:t>
      </w:r>
    </w:p>
    <w:p>
      <w:pPr>
        <w:pStyle w:val="Normal"/>
        <w:bidi w:val="0"/>
        <w:spacing w:lineRule="auto" w:line="360"/>
        <w:ind w:start="0" w:end="0" w:firstLine="709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>Распоряжение об этом подписал Глава Республики Коми Владимир Уйба.</w:t>
      </w:r>
    </w:p>
    <w:p>
      <w:pPr>
        <w:pStyle w:val="Normal"/>
        <w:bidi w:val="0"/>
        <w:spacing w:lineRule="auto" w:line="360"/>
        <w:ind w:start="0" w:end="0" w:firstLine="709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>Распоряжение Главы Республики Коми от 14 июня 2023 года № 175-р</w:t>
      </w:r>
    </w:p>
    <w:p>
      <w:pPr>
        <w:pStyle w:val="Normal"/>
        <w:bidi w:val="0"/>
        <w:spacing w:lineRule="auto" w:line="360"/>
        <w:ind w:start="0" w:end="0" w:firstLine="709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>1. На основании статьи 84 Конституции Республики Коми, статьи 7 Закона Республики Коми «Об органах исполнительной власти Республики Коми и о лицах, замещающих государственные должности Республики Коми в системе исполнительной власти Республики Коми» назначить Микушеву Ольгу Михайловну на должность руководителя Службы Республики Коми строительного, жилищного и технического надзора (контроля).</w:t>
      </w:r>
    </w:p>
    <w:p>
      <w:pPr>
        <w:pStyle w:val="Normal"/>
        <w:bidi w:val="0"/>
        <w:spacing w:lineRule="auto" w:line="360"/>
        <w:ind w:start="0" w:end="0" w:firstLine="709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>2. Настоящее распоряжение вступает в силу со дня его подписания.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75</TotalTime>
  <Application>LibreOffice/7.3.7.2$Windows_X86_64 LibreOffice_project/e114eadc50a9ff8d8c8a0567d6da8f454beeb84f</Application>
  <AppVersion>15.0000</AppVersion>
  <Pages>2</Pages>
  <Words>188</Words>
  <Characters>1271</Characters>
  <CharactersWithSpaces>1447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2023-06-15T13:04:18Z</dcterms:created>
  <dc:creator/>
  <dc:description/>
  <dc:language>ru-RU</dc:language>
  <cp:lastModifiedBy/>
  <dcterms:modified xsi:type="dcterms:W3CDTF">2023-06-16T11:41:37Z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