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2023.06.1</w:t>
      </w:r>
      <w:r>
        <w:rPr>
          <w:rFonts w:ascii="Times New Roman" w:hAnsi="Times New Roman"/>
          <w:b w:val="false"/>
          <w:bCs w:val="false"/>
          <w:i w:val="false"/>
          <w:caps w:val="false"/>
          <w:smallCaps w:val="false"/>
          <w:color w:val="000000"/>
          <w:spacing w:val="0"/>
          <w:sz w:val="28"/>
          <w:szCs w:val="28"/>
          <w:lang w:val="kpv-RU"/>
        </w:rPr>
        <w:t>5</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 xml:space="preserve">Коми Республикаса Веськӧдлан котыр да </w:t>
      </w: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bCs/>
          <w:i w:val="false"/>
          <w:caps w:val="false"/>
          <w:smallCaps w:val="false"/>
          <w:color w:val="000000"/>
          <w:spacing w:val="0"/>
          <w:sz w:val="28"/>
          <w:szCs w:val="28"/>
          <w:lang w:val="kpv-RU"/>
        </w:rPr>
        <w:t>Россети Северо-Запад” кырымалісны уджъёртасьӧм йылысь артмӧдчӧм</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eastAsia="zh-CN" w:bidi="hi-IN"/>
        </w:rPr>
        <w:t xml:space="preserve">Документсӧ кырымалісны Коми Республикаса Юралысь Владимир Уйба да “Россети Северо-Запад” компанияса медыджыд директор Артем Пидник. Церемонияыс вӧлі 2023 вося лӧддза-номъя тӧлысь 15 лунӧ </w:t>
      </w:r>
      <w:r>
        <w:rPr>
          <w:rFonts w:ascii="Times New Roman" w:hAnsi="Times New Roman"/>
          <w:i w:val="false"/>
          <w:caps w:val="false"/>
          <w:smallCaps w:val="false"/>
          <w:color w:val="000000"/>
          <w:spacing w:val="0"/>
          <w:sz w:val="28"/>
          <w:szCs w:val="28"/>
          <w:shd w:fill="auto" w:val="clear"/>
          <w:lang w:val="kpv-RU" w:eastAsia="zh-CN" w:bidi="hi-IN"/>
        </w:rPr>
        <w:t>Петербургын</w:t>
      </w:r>
      <w:r>
        <w:rPr>
          <w:rFonts w:ascii="Times New Roman" w:hAnsi="Times New Roman"/>
          <w:color w:val="000000"/>
          <w:sz w:val="28"/>
          <w:szCs w:val="28"/>
          <w:lang w:val="kpv-RU" w:eastAsia="zh-CN" w:bidi="hi-IN"/>
        </w:rPr>
        <w:t xml:space="preserve"> войтыркостса экономическӧй форум</w:t>
      </w:r>
      <w:r>
        <w:rPr>
          <w:rFonts w:ascii="Times New Roman" w:hAnsi="Times New Roman"/>
          <w:b w:val="false"/>
          <w:bCs w:val="false"/>
          <w:i w:val="false"/>
          <w:caps w:val="false"/>
          <w:smallCaps w:val="false"/>
          <w:color w:val="000000"/>
          <w:spacing w:val="0"/>
          <w:sz w:val="28"/>
          <w:szCs w:val="28"/>
          <w:shd w:fill="auto" w:val="clear"/>
          <w:lang w:val="kpv-RU" w:eastAsia="zh-CN" w:bidi="hi-IN"/>
        </w:rPr>
        <w:t xml:space="preserve"> дырйи. Артмӧдчӧмын урчитӧма электричество сетӧм да энергия боксянь окталун </w:t>
      </w:r>
      <w:r>
        <w:rPr>
          <w:rFonts w:ascii="Times New Roman" w:hAnsi="Times New Roman"/>
          <w:b w:val="false"/>
          <w:bCs w:val="false"/>
          <w:i w:val="false"/>
          <w:caps w:val="false"/>
          <w:smallCaps w:val="false"/>
          <w:color w:val="000000"/>
          <w:spacing w:val="0"/>
          <w:sz w:val="28"/>
          <w:szCs w:val="28"/>
          <w:shd w:fill="auto" w:val="clear"/>
          <w:lang w:val="kpv-RU" w:eastAsia="zh-CN" w:bidi="hi-IN"/>
        </w:rPr>
        <w:t>кыпӧдӧм</w:t>
      </w:r>
      <w:r>
        <w:rPr>
          <w:rFonts w:ascii="Times New Roman" w:hAnsi="Times New Roman"/>
          <w:b w:val="false"/>
          <w:bCs w:val="false"/>
          <w:i w:val="false"/>
          <w:caps w:val="false"/>
          <w:smallCaps w:val="false"/>
          <w:color w:val="000000"/>
          <w:spacing w:val="0"/>
          <w:sz w:val="28"/>
          <w:szCs w:val="28"/>
          <w:shd w:fill="auto" w:val="clear"/>
          <w:lang w:val="kpv-RU" w:eastAsia="zh-CN" w:bidi="hi-IN"/>
        </w:rPr>
        <w:t xml:space="preserve"> серти ӧтувъя удж.</w:t>
      </w:r>
    </w:p>
    <w:p>
      <w:pPr>
        <w:pStyle w:val="Style13"/>
        <w:widowControl/>
        <w:suppressAutoHyphens w:val="true"/>
        <w:bidi w:val="0"/>
        <w:spacing w:lineRule="auto" w:line="360" w:before="0" w:after="0"/>
        <w:ind w:start="0" w:end="0" w:firstLine="709"/>
        <w:contextualSpacing/>
        <w:jc w:val="both"/>
        <w:rPr>
          <w:rFonts w:ascii="Times New Roman" w:hAnsi="Times New Roman"/>
          <w:i w:val="false"/>
          <w:i w:val="false"/>
          <w:caps w:val="false"/>
          <w:smallCaps w:val="false"/>
          <w:color w:val="000000"/>
          <w:spacing w:val="0"/>
          <w:sz w:val="28"/>
          <w:szCs w:val="28"/>
          <w:highlight w:val="none"/>
          <w:shd w:fill="auto" w:val="clear"/>
          <w:lang w:val="kpv-RU"/>
        </w:rPr>
      </w:pPr>
      <w:r>
        <w:rPr>
          <w:rFonts w:ascii="Times New Roman" w:hAnsi="Times New Roman"/>
          <w:i w:val="false"/>
          <w:caps w:val="false"/>
          <w:smallCaps w:val="false"/>
          <w:color w:val="000000"/>
          <w:spacing w:val="0"/>
          <w:sz w:val="28"/>
          <w:szCs w:val="28"/>
          <w:shd w:fill="auto" w:val="clear"/>
          <w:lang w:val="kpv-RU"/>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shd w:fill="auto" w:val="clear"/>
          <w:lang w:val="kpv-RU"/>
        </w:rPr>
        <w:t>Талун Коми Республикаса муниципалитетъяс кывкутӧны олан пунктъясын да дінму тӧдчанлуна туйяс вылын 50 сюрс югзьӧдантор вӧсна. Оборудованиеысь коймӧд пайсӧ колӧ выльмӧдны.</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shd w:fill="auto" w:val="clear"/>
          <w:lang w:val="kpv-RU"/>
        </w:rPr>
        <w:t>“</w:t>
      </w:r>
      <w:r>
        <w:rPr>
          <w:rFonts w:ascii="Times New Roman" w:hAnsi="Times New Roman"/>
          <w:b w:val="false"/>
          <w:bCs w:val="false"/>
          <w:i w:val="false"/>
          <w:caps w:val="false"/>
          <w:smallCaps w:val="false"/>
          <w:color w:val="000000"/>
          <w:spacing w:val="0"/>
          <w:sz w:val="28"/>
          <w:szCs w:val="28"/>
          <w:shd w:fill="auto" w:val="clear"/>
          <w:lang w:val="kpv-RU"/>
        </w:rPr>
        <w:t>Россети Северо-Запад” энергосервиснӧй контракт серти дась инвестируйтны сьӧм регионын ывла да туйяс югзьӧдӧм вылӧ.</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shd w:fill="auto" w:val="clear"/>
          <w:lang w:val="kpv-RU"/>
        </w:rPr>
        <w:t>Регион сизим во чӧж компенсируйтӧ сетевӧй компаниялысь рӧскодсӧ. Та могысь вӧдитчӧны энергия видзтан оборудование отсӧгӧн энергияӧн вӧдитчӧм вылӧ видзтӧм сьӧмӧн. Шуам, важ пӧлӧс ывлавывса югзьӧданторсӧ светодиоднӧй вылӧ вежӧмыс чинтӧ электроэнергия вылӧ рӧскодсӧ матӧ 2 пӧв. Проектсӧ збыльмӧдігӧн оз кыскыны Коми Республикасасянь содтӧд сьӧм.</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shd w:fill="auto" w:val="clear"/>
          <w:lang w:val="kpv-RU"/>
        </w:rPr>
        <w:t>Сідзжӧ сетевӧй компания дась стрӧитны югзьӧдан везъяс, тырвыйӧ могмӧдны выль да ӧнія инфраструктура.</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shd w:fill="auto" w:val="clear"/>
          <w:lang w:val="kpv-RU"/>
        </w:rPr>
        <w:t>“</w:t>
      </w:r>
      <w:r>
        <w:rPr>
          <w:rFonts w:ascii="Times New Roman" w:hAnsi="Times New Roman"/>
          <w:b w:val="false"/>
          <w:bCs w:val="false"/>
          <w:i w:val="false"/>
          <w:caps w:val="false"/>
          <w:smallCaps w:val="false"/>
          <w:color w:val="000000"/>
          <w:spacing w:val="0"/>
          <w:sz w:val="28"/>
          <w:szCs w:val="28"/>
          <w:shd w:fill="auto" w:val="clear"/>
          <w:lang w:val="kpv-RU"/>
        </w:rPr>
        <w:t>Ми дасьӧсь лоны Коми Республикаын ывлавыв югзьӧдӧм серти комплекснӧй операторӧн. Регионын лоас ӧнъяӧдӧм да выль инфраструктура, а сідзжӧ чинас электроэнергия вылӧ рӧскодыс. Та дырйи инвестицияяс бӧр бергӧдӧм кындзи ми вермам босьтны содтӧд сьӧм, медым сӧвмӧдны Коми Республикаса электросетевӧй комплекссӧ”, - пасйис Артем Пидник.</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shd w:fill="auto" w:val="clear"/>
          <w:lang w:val="kpv-RU"/>
        </w:rPr>
        <w:t>“</w:t>
      </w:r>
      <w:r>
        <w:rPr>
          <w:rFonts w:ascii="Times New Roman" w:hAnsi="Times New Roman"/>
          <w:b w:val="false"/>
          <w:bCs w:val="false"/>
          <w:i w:val="false"/>
          <w:caps w:val="false"/>
          <w:smallCaps w:val="false"/>
          <w:color w:val="000000"/>
          <w:spacing w:val="0"/>
          <w:sz w:val="28"/>
          <w:szCs w:val="28"/>
          <w:shd w:fill="auto" w:val="clear"/>
          <w:lang w:val="kpv-RU"/>
        </w:rPr>
        <w:t>Ми кӧсъям лӧсьӧдны регионын ывлавыв югзьӧдӧм серти компетенция шӧрин. “Россети Северо-Запад” компаниялӧн позянлунъяс отсӧгӧн ми вермам вуджны югзьӧдан качество серти ӧтувъя стандартъясӧ. Тайӧ лоас Коми Республикаса олысьяслы бур гӧгӧртас лӧсьӧдӧмын нӧшта ӧти воськолӧн”, - тӧдчӧдіс Владимир Уйба.</w:t>
      </w:r>
      <w:r>
        <w:br w:type="page"/>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2023.06.1</w:t>
      </w:r>
      <w:r>
        <w:rPr>
          <w:rFonts w:ascii="Times New Roman" w:hAnsi="Times New Roman"/>
          <w:b w:val="false"/>
          <w:bCs w:val="false"/>
          <w:i w:val="false"/>
          <w:caps w:val="false"/>
          <w:smallCaps w:val="false"/>
          <w:color w:val="000000"/>
          <w:spacing w:val="0"/>
          <w:sz w:val="28"/>
          <w:szCs w:val="28"/>
          <w:lang w:val="kpv-RU"/>
        </w:rPr>
        <w:t>5</w:t>
      </w:r>
    </w:p>
    <w:p>
      <w:pPr>
        <w:pStyle w:val="1"/>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Правительство Коми и «Россети Северо-Запад» заключили соглашение о сотрудничестве</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Документ подписали Глава Республики Коми Владимир Уйба и генеральный директор «Россети Северо-Запад» Артем Пидник. Церемония состоялась 15 июня 2023 года на Петербургском международном экономическом форуме. Соглашение предусматривает сотрудничество по развитию электроснабжения и повышению энергоэффективности.</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Сегодня в зоне ответственности муниципальных образований Республики Коми около 50 тысяч точек освещения в населённых пунктах и на дорогах регионального значения. Треть этого оборудования требует модернизации.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«Россети Северо-Запад» по энергосервисному контракту готовы инвестировать собственные средства в модернизацию уличного и дорожного освещения в регионе.</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Регион компенсирует затраты сетевой компании в течение семи лет за счёт средств, сэкономленных на энергопотреблении благодаря установке энергосберегающего оборудования. Например, замена уличного светильника старого образца на светодиодный снижает расходы на электроэнергию почти в 2 раза. Реализация проекта планируется без привлечения дополнительного бюджетного финансирования Республики Коми.</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Также сетевая компания готова строить сети освещения, полностью обслуживать новую и действующую инфраструктуру.</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«Мы готовы стать комплексным оператором по наружному освещению в Республике Коми. Благодаря этому регион получит модернизированную и новую инфраструктуру, а также снизит затраты на электроэнергию. При этом мы сможем не только возвращать инвестиции, но и получать дополнительные средства для развития электросетевого комплекса Республики Коми», – отметил Артем Пидник.</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«Мы заинтересованы в создании центра компетенции по наружному освещению в регионе. Благодаря производственному и техническому потенциалу «Россети Северо-Запад» мы можем перейти на единые стандарты качества освещения. Это станет очередным шагом для создания комфортной и безопасной среды для жителей Республики Коми», – подчеркнул Владимир Уйба.</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1738</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rPr>
      </w:pPr>
      <w:r>
        <w:rPr/>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647</TotalTime>
  <Application>LibreOffice/7.3.7.2$Windows_X86_64 LibreOffice_project/e114eadc50a9ff8d8c8a0567d6da8f454beeb84f</Application>
  <AppVersion>15.0000</AppVersion>
  <Pages>4</Pages>
  <Words>459</Words>
  <Characters>3336</Characters>
  <CharactersWithSpaces>3778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2023-06-19T17:30:42Z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