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rPr>
        <w:t>2023.06.16</w:t>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b/>
          <w:bCs/>
          <w:i w:val="false"/>
          <w:caps w:val="false"/>
          <w:smallCaps w:val="false"/>
          <w:color w:val="000000"/>
          <w:spacing w:val="0"/>
          <w:sz w:val="28"/>
          <w:szCs w:val="28"/>
          <w:lang w:val="kpv-RU"/>
        </w:rPr>
        <w:t>Коми Республикаса Веськӧдлан котыр да Омск обласьтса Веськӧдлан котыр кырымалісны уджъёртасьӧм йылысь артмӧдчӧм</w:t>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eastAsia="zh-CN" w:bidi="hi-IN"/>
        </w:rPr>
        <w:t>Кырымалан церемонияыс вӧлі талун, лӧддза-номъя тӧлысь 16 лунӧ, Петербургын</w:t>
      </w:r>
      <w:r>
        <w:rPr>
          <w:rFonts w:ascii="Times New Roman" w:hAnsi="Times New Roman"/>
          <w:color w:val="000000"/>
          <w:sz w:val="28"/>
          <w:szCs w:val="28"/>
          <w:lang w:val="kpv-RU" w:eastAsia="zh-CN" w:bidi="hi-IN"/>
        </w:rPr>
        <w:t xml:space="preserve"> войтыркостса экономическӧй </w:t>
      </w:r>
      <w:r>
        <w:rPr>
          <w:rFonts w:ascii="Times New Roman" w:hAnsi="Times New Roman"/>
          <w:b w:val="false"/>
          <w:i w:val="false"/>
          <w:caps w:val="false"/>
          <w:smallCaps w:val="false"/>
          <w:color w:val="000000"/>
          <w:spacing w:val="0"/>
          <w:sz w:val="28"/>
          <w:szCs w:val="28"/>
          <w:lang w:val="kpv-RU" w:eastAsia="zh-CN" w:bidi="hi-IN"/>
        </w:rPr>
        <w:t>XXVI</w:t>
      </w:r>
      <w:r>
        <w:rPr>
          <w:rFonts w:ascii="Times New Roman" w:hAnsi="Times New Roman"/>
          <w:color w:val="000000"/>
          <w:sz w:val="28"/>
          <w:szCs w:val="28"/>
          <w:lang w:val="kpv-RU" w:eastAsia="zh-CN" w:bidi="hi-IN"/>
        </w:rPr>
        <w:t xml:space="preserve"> форум дырйи. Документсӧ кырымалісны Коми Республикаса Юралысь Владимир Уйба да Омск обласьтса Губернаторлысь могъяс недыр кадколастӧ збыльмӧдысь, Веськӧдлан котырӧн Юрнуӧдысь Виталий Хоценко.</w:t>
      </w:r>
    </w:p>
    <w:p>
      <w:pPr>
        <w:pStyle w:val="Style13"/>
        <w:widowControl/>
        <w:suppressAutoHyphens w:val="true"/>
        <w:bidi w:val="0"/>
        <w:spacing w:lineRule="auto" w:line="360" w:before="0" w:after="0"/>
        <w:ind w:start="0" w:end="0" w:firstLine="709"/>
        <w:contextualSpacing/>
        <w:jc w:val="both"/>
        <w:rPr>
          <w:rFonts w:ascii="Times New Roman" w:hAnsi="Times New Roman"/>
          <w:color w:val="000000"/>
          <w:sz w:val="28"/>
          <w:szCs w:val="28"/>
          <w:lang w:val="kpv-RU" w:eastAsia="zh-CN" w:bidi="hi-IN"/>
        </w:rPr>
      </w:pPr>
      <w:r>
        <w:rPr>
          <w:rFonts w:ascii="Times New Roman" w:hAnsi="Times New Roman"/>
          <w:color w:val="000000"/>
          <w:sz w:val="28"/>
          <w:szCs w:val="28"/>
          <w:lang w:val="kpv-RU" w:eastAsia="zh-CN" w:bidi="hi-IN"/>
        </w:rPr>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color w:val="000000"/>
          <w:sz w:val="28"/>
          <w:szCs w:val="28"/>
          <w:lang w:val="kpv-RU" w:eastAsia="zh-CN" w:bidi="hi-IN"/>
        </w:rPr>
        <w:t>Артмӧдчӧмсӧ веськӧдӧма вузасян да экономика, наука да техническӧй, социальнӧй, культура да мукӧд юкӧнын йитӧдъяс сӧвмӧдӧм вылӧ.</w:t>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color w:val="000000"/>
          <w:sz w:val="28"/>
          <w:szCs w:val="28"/>
          <w:lang w:val="kpv-RU" w:eastAsia="zh-CN" w:bidi="hi-IN"/>
        </w:rPr>
        <w:t xml:space="preserve">Сёрнитчысьяс шуисны лӧсьӧдны бур условиеяс, медым </w:t>
      </w:r>
      <w:r>
        <w:rPr>
          <w:rFonts w:ascii="Times New Roman" w:hAnsi="Times New Roman"/>
          <w:color w:val="000000"/>
          <w:sz w:val="28"/>
          <w:szCs w:val="28"/>
          <w:lang w:val="kpv-RU" w:eastAsia="zh-CN" w:bidi="hi-IN"/>
        </w:rPr>
        <w:t>водзӧ бура</w:t>
      </w:r>
      <w:r>
        <w:rPr>
          <w:rFonts w:ascii="Times New Roman" w:hAnsi="Times New Roman"/>
          <w:color w:val="000000"/>
          <w:sz w:val="28"/>
          <w:szCs w:val="28"/>
          <w:lang w:val="kpv-RU" w:eastAsia="zh-CN" w:bidi="hi-IN"/>
        </w:rPr>
        <w:t xml:space="preserve"> уджалісны Омск обласьтса да Коми Республикаса предприятиеяс, а сідзжӧ инвестируйтісны экономика юкӧнӧ.</w:t>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color w:val="000000"/>
          <w:sz w:val="28"/>
          <w:szCs w:val="28"/>
          <w:lang w:val="kpv-RU" w:eastAsia="zh-CN" w:bidi="hi-IN"/>
        </w:rPr>
        <w:t>Сідзжӧ артмӧдчӧмӧн урчитӧма делӧвӧй йитӧдъяс паськӧдӧм, ичӧт да шӧр предпринимательство сӧвмӧдан да налы отсалан канму уджтасъяс дасьтӧм да збыльмӧдӧм серти опытӧн юксьӧм, наука вылӧ мыджсьысь производствояс да технологияяс лӧсьӧдӧмын да сӧвмӧдӧмын уджъёртасьӧм, импорт вежан канму политика збыльмӧдӧм серти ӧтув уджалӧм, агропромышленнӧй комплекс, оланін да коммунальнӧй овмӧс, йӧзлысь дзоньвидзалун видзан, велӧдан да наука, культура, спорт юкӧнъясын ӧтувъя удж паськӧдӧм-сӧвмӧдӧм, том йӧз политикаын да мукӧд юкӧнын ӧтув уджалӧм.</w:t>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color w:val="000000"/>
          <w:sz w:val="28"/>
          <w:szCs w:val="28"/>
          <w:lang w:val="kpv-RU" w:eastAsia="zh-CN" w:bidi="hi-IN"/>
        </w:rPr>
        <w:t>“</w:t>
      </w:r>
      <w:r>
        <w:rPr>
          <w:rFonts w:ascii="Times New Roman" w:hAnsi="Times New Roman"/>
          <w:color w:val="000000"/>
          <w:sz w:val="28"/>
          <w:szCs w:val="28"/>
          <w:lang w:val="kpv-RU" w:eastAsia="zh-CN" w:bidi="hi-IN"/>
        </w:rPr>
        <w:t>Артмӧдчӧмыс отсалас сӧвмӧдны уна нырвизьын дыр кежлӧ ӧтувъя зумыд удж. Ме серти, ыджыд лача сетӧ наука да технологияяс юкӧнын уджъёртасьӧм. Омскын, Сыктывкарын моз жӧ, уджалӧ Россияса наукаяс академиялӧн наука шӧрин, туялысьяс уджалӧны талунъя лун кежлӧ тӧдчана нырвизьяс серти. Эска, мый артмӧдчӧмсӧ кырымалӧмыс отсалас сӧвмӧдны ӧтувъя уджнымӧс, ваяс уна буртор миян регионъясын олысьяслы”, - тӧдчӧдіс Владимир Уйба.</w:t>
      </w:r>
      <w:r>
        <w:br w:type="page"/>
      </w:r>
    </w:p>
    <w:p>
      <w:pPr>
        <w:pStyle w:val="1"/>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rPr>
        <w:t>2023.06.16</w:t>
      </w:r>
    </w:p>
    <w:p>
      <w:pPr>
        <w:pStyle w:val="1"/>
        <w:widowControl/>
        <w:suppressAutoHyphens w:val="true"/>
        <w:bidi w:val="0"/>
        <w:spacing w:lineRule="auto" w:line="360" w:before="0" w:after="0"/>
        <w:ind w:start="0" w:end="0" w:firstLine="709"/>
        <w:contextualSpacing/>
        <w:jc w:val="both"/>
        <w:rPr>
          <w:color w:val="000000"/>
        </w:rPr>
      </w:pPr>
      <w:r>
        <w:rPr>
          <w:rFonts w:ascii="Times New Roman" w:hAnsi="Times New Roman"/>
          <w:b/>
          <w:bCs/>
          <w:i w:val="false"/>
          <w:caps w:val="false"/>
          <w:smallCaps w:val="false"/>
          <w:color w:val="000000"/>
          <w:spacing w:val="0"/>
          <w:sz w:val="28"/>
          <w:szCs w:val="28"/>
          <w:lang w:val="kpv-RU"/>
        </w:rPr>
        <w:t>Правительство Коми и Правительство Омской области заключили соглашение о сотрудничестве</w:t>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b w:val="false"/>
          <w:i w:val="false"/>
          <w:caps w:val="false"/>
          <w:smallCaps w:val="false"/>
          <w:color w:val="000000"/>
          <w:spacing w:val="0"/>
          <w:sz w:val="28"/>
          <w:szCs w:val="28"/>
        </w:rPr>
        <w:t>Церемония подписания состоялась сегодня, 16 июня, в рамках XXVI Петербургского международного экономического форума. Документ скрепили подписями Глава Республики Коми Владимир Уйба и временно исполняющий обязанности Губернатора, Председатель Правительства Омской области Виталий Хоценко.</w:t>
      </w:r>
    </w:p>
    <w:p>
      <w:pPr>
        <w:pStyle w:val="Style13"/>
        <w:widowControl/>
        <w:suppressAutoHyphens w:val="true"/>
        <w:bidi w:val="0"/>
        <w:spacing w:lineRule="auto" w:line="360" w:before="0" w:after="0"/>
        <w:ind w:start="0" w:end="0" w:firstLine="709"/>
        <w:contextualSpacing/>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b w:val="false"/>
          <w:bCs w:val="false"/>
          <w:i w:val="false"/>
          <w:caps w:val="false"/>
          <w:smallCaps w:val="false"/>
          <w:color w:val="000000"/>
          <w:spacing w:val="0"/>
          <w:sz w:val="28"/>
          <w:szCs w:val="28"/>
          <w:lang w:val="kpv-RU"/>
        </w:rPr>
        <w:t>Соглашение направлено на развитие двусторонних связей в торгово-экономической, научно-технической, социальной, культурной и иных сферах.</w:t>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color w:val="000000"/>
          <w:sz w:val="28"/>
          <w:szCs w:val="28"/>
        </w:rPr>
        <w:t>Стороны договорились о создании благоприятных условий для деятельности предприятий, зарегистрированных и осуществляющих свою деятельность на территориях Омской области и Республики Коми, а также для инвестирования в сферы экономики, представляющие взаимный интерес.</w:t>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color w:val="000000"/>
          <w:sz w:val="28"/>
          <w:szCs w:val="28"/>
        </w:rPr>
        <w:t>Также соглашением предусмотрено расширение деловых связей, обмен опытом по разработке и реализации государственных программ развития и поддержки малого и среднего предпринимательства, сотрудничество в сфере разработки, освоения и развития наукоёмких производств и технологий, взаимодействие по вопросу реализации государственной политики импортозамещения, расширение сотрудничества в сферах агропромышленного комплекса, ЖКХ, здравоохранения, образования и науки, культуры, спорта, взаимодействие в сфере молодежной политики и по другим направлениям.</w:t>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color w:val="000000"/>
          <w:sz w:val="28"/>
          <w:szCs w:val="28"/>
        </w:rPr>
        <w:t>«Соглашение затрагивает широкий спектр направлений сотрудничества и будет способствовать развитию стабильных, долгосрочных двусторонних связей на основе принципа взаимной заинтересованности. Перспективным, на мой взгляд, направлением сотрудничества может быть взаимодействие в сфере науки и технологий. В Омске, как и в Сыктывкаре, работает научный центр Российской академии наук, учёные занимаются разработкой и исследованиями актуальных сегодня тем и направлений. Уверен, подписание соглашения придаст импульс нашему сотрудничеству, сделает его плодотворным во благо жителей наших регионов», - подчеркнул Владимир Уйба.</w:t>
      </w:r>
    </w:p>
    <w:p>
      <w:pPr>
        <w:pStyle w:val="Style13"/>
        <w:widowControl/>
        <w:suppressAutoHyphens w:val="true"/>
        <w:bidi w:val="0"/>
        <w:spacing w:lineRule="auto" w:line="360" w:before="0" w:after="0"/>
        <w:ind w:start="0" w:end="0" w:firstLine="709"/>
        <w:contextualSpacing/>
        <w:jc w:val="both"/>
        <w:rPr>
          <w:color w:val="000000"/>
        </w:rPr>
      </w:pPr>
      <w:r>
        <w:rPr>
          <w:rFonts w:ascii="Times New Roman" w:hAnsi="Times New Roman"/>
          <w:color w:val="000000"/>
          <w:sz w:val="28"/>
          <w:szCs w:val="28"/>
        </w:rPr>
        <w:t>1729</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Calibri">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SimSun" w:cs="Lucida Sans"/>
      <w:b/>
      <w:bCs/>
      <w:sz w:val="48"/>
      <w:szCs w:val="48"/>
    </w:rPr>
  </w:style>
  <w:style w:type="paragraph" w:styleId="2">
    <w:name w:val="Heading 2"/>
    <w:basedOn w:val="Style12"/>
    <w:next w:val="Style13"/>
    <w:qFormat/>
    <w:pPr>
      <w:spacing w:before="200" w:after="120"/>
      <w:outlineLvl w:val="1"/>
    </w:pPr>
    <w:rPr>
      <w:b/>
      <w:bCs/>
      <w:sz w:val="32"/>
      <w:szCs w:val="32"/>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DefaultParagraphFont">
    <w:name w:val="Default Paragraph Font"/>
    <w:qFormat/>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Без интервала"/>
    <w:qFormat/>
    <w:pPr>
      <w:widowControl/>
      <w:suppressAutoHyphens w:val="true"/>
      <w:bidi w:val="0"/>
      <w:spacing w:before="0" w:after="0"/>
      <w:jc w:val="start"/>
    </w:pPr>
    <w:rPr>
      <w:rFonts w:ascii="Calibri" w:hAnsi="Calibri" w:eastAsia="Times New Roman" w:cs="Times New Roman"/>
      <w:color w:val="auto"/>
      <w:kern w:val="2"/>
      <w:sz w:val="22"/>
      <w:szCs w:val="22"/>
      <w:lang w:val="ru-RU" w:eastAsia="zh-CN" w:bidi="ar-SA"/>
    </w:rPr>
  </w:style>
  <w:style w:type="paragraph" w:styleId="NormalTable">
    <w:name w:val="Normal Table"/>
    <w:qFormat/>
    <w:pPr>
      <w:widowControl/>
      <w:suppressAutoHyphens w:val="true"/>
      <w:bidi w:val="0"/>
      <w:spacing w:before="0" w:after="0"/>
      <w:jc w:val="start"/>
      <w:textAlignment w:val="auto"/>
    </w:pPr>
    <w:rPr>
      <w:rFonts w:ascii="Times New Roman" w:hAnsi="Times New Roman" w:eastAsia="Liberation Serif" w:cs="Times New Roman"/>
      <w:color w:val="auto"/>
      <w:kern w:val="2"/>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754</TotalTime>
  <Application>LibreOffice/7.3.7.2$Windows_X86_64 LibreOffice_project/e114eadc50a9ff8d8c8a0567d6da8f454beeb84f</Application>
  <AppVersion>15.0000</AppVersion>
  <Pages>4</Pages>
  <Words>430</Words>
  <Characters>3203</Characters>
  <CharactersWithSpaces>3618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2023-06-01T11:42:14Z</dcterms:created>
  <dc:creator/>
  <dc:description/>
  <dc:language>ru-RU</dc:language>
  <cp:lastModifiedBy/>
  <dcterms:modified xsi:type="dcterms:W3CDTF">2023-06-20T17:17:26Z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file>