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5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2023.07.28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висьталіс Коми Республикаын социальнӧй отсӧг сетан выль мераяс йылысь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Сора тӧлысь 27 лунӧ вӧлі Коми Республикаса Каналан Сӧветлӧн сессияса заседание, кӧні примитісны социальнӧй отсӧг сетан выль мераяс йылысь оланпасъяс.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На пиысь ӧтиыс йитчӧма семьялы да челядьдырлы отсӧг сетӧмкӧд. Пыртӧма выль субсидия – целиакияӧн да фенилкетонурияӧн висьысь челядя семьяяслы быдвося мынтӧмъяс. Мынтыны кутасны 24 сюрс шайт, тӧлысьнас 2 сюрс шайтӧн арталӧмӧн.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Ӧ</w:t>
      </w:r>
      <w:r>
        <w:rPr>
          <w:rFonts w:ascii="Times New Roman" w:hAnsi="Times New Roman"/>
          <w:sz w:val="28"/>
          <w:szCs w:val="28"/>
          <w:lang w:val="kpv-RU"/>
        </w:rPr>
        <w:t xml:space="preserve">ти оланпас сиӧма му йитӧдъяслы, мый серти сетасны отсӧг сиктса специалистъяслы да СВО-ын участвуйтысьяслӧн семьяяслы. Оланпасӧн паськӧдӧма специальносьтъяслысь лыддьӧгсӧ, кутшӧмъяс серти уджалысьяслӧн эм инӧд босьтны керка лэптӧм либӧ </w:t>
      </w:r>
      <w:r>
        <w:rPr>
          <w:rFonts w:ascii="Times New Roman" w:hAnsi="Times New Roman"/>
          <w:sz w:val="28"/>
          <w:szCs w:val="28"/>
          <w:lang w:val="kpv-RU"/>
        </w:rPr>
        <w:t xml:space="preserve">подсобнӧй </w:t>
      </w:r>
      <w:r>
        <w:rPr>
          <w:rFonts w:ascii="Times New Roman" w:hAnsi="Times New Roman"/>
          <w:sz w:val="28"/>
          <w:szCs w:val="28"/>
          <w:lang w:val="kpv-RU"/>
        </w:rPr>
        <w:t>овмӧс нуӧдӧм вылӧ му участок.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Паськыдджыка – Коми Республикаса Юралысьлӧн видео пыр шыӧдчӧмын.</w:t>
      </w:r>
      <w:r>
        <w:br w:type="page"/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2023.07.28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рассказал о новых мерах социальной поддержки в Республике Коми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27 июля состоялось заседание сессии Государственного Совета Республики Коми, на котором был принят ряд важных законов о новых мерах социальной поддержки.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Один из них касается поддержки семьи и детства. Введена новая субсидия – ежегодная выплата для семей с детьми, больными целиакией и фенилкетонурией. Размер выплаты составляет 24 тысячи рублей из расчёта по 2 тысячи рублей в месяц.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Ещё один закон касается земельных отношений и предусматривает поддержку сельских специалистов и семей участников СВО. Законом расширен перечень специальностей, обладатели которых имеют право на бесплатное получение земельного участка для строительства дома или ведения подсобного хозяйства.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Подробнее – в видеообращении Главы Республики Коми.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695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character" w:styleId="Style13">
    <w:name w:val="Символ нумерации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397</TotalTime>
  <Application>LibreOffice/7.4.6.2$Windows_X86_64 LibreOffice_project/5b1f5509c2decdade7fda905e3e1429a67acd63d</Application>
  <AppVersion>15.0000</AppVersion>
  <Pages>2</Pages>
  <Words>213</Words>
  <Characters>1415</Characters>
  <CharactersWithSpaces>1619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2023-07-27T17:26:37Z</dcterms:created>
  <dc:creator/>
  <dc:description/>
  <dc:language>ru-RU</dc:language>
  <cp:lastModifiedBy/>
  <dcterms:modified xsi:type="dcterms:W3CDTF">2023-08-01T12:36:29Z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