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widowControl/>
        <w:suppressAutoHyphens w:val="true"/>
        <w:bidi w:val="0"/>
        <w:spacing w:lineRule="auto" w:line="240" w:before="0" w:after="0"/>
        <w:ind w:left="0" w:right="0" w:hanging="0"/>
        <w:jc w:val="center"/>
        <w:rPr>
          <w:rFonts w:eastAsia="Calibri" w:cs="Times New Roman"/>
          <w:b/>
          <w:bCs/>
          <w:color w:val="00000A"/>
          <w:sz w:val="28"/>
          <w:szCs w:val="28"/>
          <w:lang w:val="kpv-RU" w:eastAsia="zh-CN" w:bidi="ar-SA"/>
        </w:rPr>
      </w:pPr>
      <w:r>
        <w:rPr>
          <w:rFonts w:eastAsia="Calibri" w:cs="Times New Roman"/>
          <w:b/>
          <w:bCs/>
          <w:color w:val="00000A"/>
          <w:sz w:val="28"/>
          <w:szCs w:val="28"/>
          <w:lang w:val="kpv-RU" w:eastAsia="zh-CN" w:bidi="ar-SA"/>
        </w:rPr>
        <w:t>КОМИ РЕСПУБЛИКАЛӦН ОЛАНПАС</w:t>
      </w:r>
    </w:p>
    <w:p>
      <w:pPr>
        <w:pStyle w:val="Normal"/>
        <w:widowControl/>
        <w:suppressAutoHyphens w:val="true"/>
        <w:bidi w:val="0"/>
        <w:spacing w:lineRule="auto" w:line="240" w:before="0" w:after="0"/>
        <w:ind w:left="0" w:right="0" w:firstLine="113"/>
        <w:jc w:val="center"/>
        <w:rPr>
          <w:rFonts w:eastAsia="Calibri" w:cs="Times New Roman"/>
          <w:b/>
          <w:bCs/>
          <w:color w:val="00000A"/>
          <w:sz w:val="28"/>
          <w:szCs w:val="28"/>
          <w:lang w:val="kpv-RU" w:eastAsia="zh-CN" w:bidi="ar-SA"/>
        </w:rPr>
      </w:pPr>
      <w:r>
        <w:rPr>
          <w:rFonts w:eastAsia="Calibri" w:cs="Times New Roman"/>
          <w:b/>
          <w:bCs/>
          <w:color w:val="00000A"/>
          <w:sz w:val="28"/>
          <w:szCs w:val="28"/>
          <w:lang w:val="kpv-RU" w:eastAsia="zh-CN" w:bidi="ar-SA"/>
        </w:rPr>
      </w:r>
    </w:p>
    <w:p>
      <w:pPr>
        <w:pStyle w:val="Normal"/>
        <w:widowControl/>
        <w:suppressAutoHyphens w:val="true"/>
        <w:bidi w:val="0"/>
        <w:spacing w:lineRule="auto" w:line="240" w:before="0" w:after="0"/>
        <w:ind w:left="0" w:right="0" w:firstLine="113"/>
        <w:jc w:val="center"/>
        <w:rPr>
          <w:rFonts w:eastAsia="Calibri" w:cs="Times New Roman"/>
          <w:b/>
          <w:bCs/>
          <w:color w:val="00000A"/>
          <w:sz w:val="28"/>
          <w:szCs w:val="28"/>
          <w:lang w:val="kpv-RU" w:eastAsia="zh-CN" w:bidi="ar-SA"/>
        </w:rPr>
      </w:pPr>
      <w:r>
        <w:rPr>
          <w:rFonts w:eastAsia="Calibri" w:cs="Times New Roman"/>
          <w:b/>
          <w:bCs/>
          <w:color w:val="00000A"/>
          <w:sz w:val="28"/>
          <w:szCs w:val="28"/>
          <w:lang w:val="kpv-RU" w:eastAsia="zh-CN" w:bidi="ar-SA"/>
        </w:rPr>
        <w:t xml:space="preserve">«Коми Республикалӧн Каналан Сӧветса депутатлӧн статус йылысь» </w:t>
      </w:r>
    </w:p>
    <w:p>
      <w:pPr>
        <w:pStyle w:val="Normal"/>
        <w:widowControl/>
        <w:suppressAutoHyphens w:val="true"/>
        <w:bidi w:val="0"/>
        <w:spacing w:lineRule="auto" w:line="240" w:before="0" w:after="0"/>
        <w:ind w:left="0" w:right="0" w:firstLine="113"/>
        <w:jc w:val="center"/>
        <w:rPr>
          <w:rFonts w:eastAsia="Calibri" w:cs="Times New Roman"/>
          <w:b/>
          <w:bCs/>
          <w:color w:val="00000A"/>
          <w:sz w:val="28"/>
          <w:szCs w:val="28"/>
          <w:lang w:val="kpv-RU" w:eastAsia="zh-CN" w:bidi="ar-SA"/>
        </w:rPr>
      </w:pPr>
      <w:r>
        <w:rPr>
          <w:rFonts w:eastAsia="Calibri" w:cs="Times New Roman"/>
          <w:b/>
          <w:bCs/>
          <w:color w:val="00000A"/>
          <w:sz w:val="28"/>
          <w:szCs w:val="28"/>
          <w:lang w:val="kpv-RU" w:eastAsia="zh-CN" w:bidi="ar-SA"/>
        </w:rPr>
        <w:t>Коми Республикаса Оланпасӧ вежсьӧмъяс пыртӧм йылысь</w:t>
      </w:r>
    </w:p>
    <w:p>
      <w:pPr>
        <w:pStyle w:val="Normal"/>
        <w:widowControl/>
        <w:suppressAutoHyphens w:val="true"/>
        <w:bidi w:val="0"/>
        <w:spacing w:lineRule="auto" w:line="240" w:before="0" w:after="0"/>
        <w:ind w:left="0" w:right="0" w:firstLine="113"/>
        <w:jc w:val="center"/>
        <w:rPr>
          <w:rFonts w:eastAsia="Calibri" w:cs="Times New Roman"/>
          <w:b/>
          <w:bCs/>
          <w:color w:val="00000A"/>
          <w:sz w:val="28"/>
          <w:szCs w:val="28"/>
          <w:lang w:val="kpv-RU" w:eastAsia="zh-CN" w:bidi="ar-SA"/>
        </w:rPr>
      </w:pPr>
      <w:r>
        <w:rPr>
          <w:rFonts w:eastAsia="Calibri" w:cs="Times New Roman"/>
          <w:b/>
          <w:bCs/>
          <w:color w:val="00000A"/>
          <w:sz w:val="28"/>
          <w:szCs w:val="28"/>
          <w:lang w:val="kpv-RU" w:eastAsia="zh-CN" w:bidi="ar-SA"/>
        </w:rPr>
      </w:r>
    </w:p>
    <w:p>
      <w:pPr>
        <w:pStyle w:val="Normal"/>
        <w:widowControl/>
        <w:suppressAutoHyphens w:val="true"/>
        <w:bidi w:val="0"/>
        <w:spacing w:lineRule="auto" w:line="240" w:before="0" w:after="0"/>
        <w:ind w:left="0" w:right="0" w:firstLine="113"/>
        <w:jc w:val="both"/>
        <w:rPr>
          <w:rFonts w:eastAsia="Calibri" w:cs="Times New Roman"/>
          <w:color w:val="00000A"/>
          <w:sz w:val="28"/>
          <w:szCs w:val="28"/>
          <w:lang w:val="kpv-RU" w:eastAsia="zh-CN" w:bidi="ar-SA"/>
        </w:rPr>
      </w:pPr>
      <w:r>
        <w:rPr>
          <w:rFonts w:eastAsia="Calibri" w:cs="Times New Roman"/>
          <w:color w:val="00000A"/>
          <w:sz w:val="28"/>
          <w:szCs w:val="28"/>
          <w:lang w:val="kpv-RU" w:eastAsia="zh-CN" w:bidi="ar-SA"/>
        </w:rPr>
        <w:t xml:space="preserve">Примитӧма Коми Республикаса </w:t>
      </w:r>
    </w:p>
    <w:p>
      <w:pPr>
        <w:pStyle w:val="Normal"/>
        <w:widowControl/>
        <w:suppressAutoHyphens w:val="true"/>
        <w:bidi w:val="0"/>
        <w:spacing w:lineRule="auto" w:line="240" w:before="0" w:after="0"/>
        <w:ind w:left="0" w:right="0" w:firstLine="113"/>
        <w:jc w:val="right"/>
        <w:rPr>
          <w:rFonts w:eastAsia="Calibri" w:cs="Times New Roman"/>
          <w:color w:val="00000A"/>
          <w:sz w:val="28"/>
          <w:szCs w:val="28"/>
          <w:lang w:val="kpv-RU" w:eastAsia="zh-CN" w:bidi="ar-SA"/>
        </w:rPr>
      </w:pPr>
      <w:r>
        <w:rPr>
          <w:rFonts w:eastAsia="Calibri" w:cs="Times New Roman"/>
          <w:color w:val="00000A"/>
          <w:sz w:val="28"/>
          <w:szCs w:val="28"/>
          <w:lang w:val="kpv-RU" w:eastAsia="zh-CN" w:bidi="ar-SA"/>
        </w:rPr>
        <w:t>Каналан Сӧветӧн                                  2015 вося вӧльгым тӧлысь 19 лунӧ</w:t>
      </w:r>
    </w:p>
    <w:p>
      <w:pPr>
        <w:pStyle w:val="Normal"/>
        <w:widowControl/>
        <w:suppressAutoHyphens w:val="true"/>
        <w:bidi w:val="0"/>
        <w:spacing w:lineRule="auto" w:line="240" w:before="0" w:after="0"/>
        <w:ind w:left="0" w:right="0" w:firstLine="113"/>
        <w:jc w:val="both"/>
        <w:rPr>
          <w:rFonts w:eastAsia="Calibri" w:cs="Times New Roman"/>
          <w:color w:val="00000A"/>
          <w:sz w:val="28"/>
          <w:szCs w:val="28"/>
          <w:lang w:val="kpv-RU" w:eastAsia="zh-CN" w:bidi="ar-SA"/>
        </w:rPr>
      </w:pPr>
      <w:r>
        <w:rPr>
          <w:rFonts w:eastAsia="Calibri" w:cs="Times New Roman"/>
          <w:color w:val="00000A"/>
          <w:sz w:val="28"/>
          <w:szCs w:val="28"/>
          <w:lang w:val="kpv-RU" w:eastAsia="zh-CN" w:bidi="ar-SA"/>
        </w:rPr>
      </w:r>
    </w:p>
    <w:p>
      <w:pPr>
        <w:pStyle w:val="Normal"/>
        <w:bidi w:val="0"/>
        <w:spacing w:lineRule="auto" w:line="240" w:before="0" w:after="0"/>
        <w:ind w:left="0" w:right="0" w:firstLine="907"/>
        <w:jc w:val="both"/>
        <w:outlineLvl w:val="0"/>
        <w:rPr>
          <w:rFonts w:eastAsia="Calibri" w:cs="Times New Roman"/>
          <w:b w:val="false"/>
          <w:bCs w:val="false"/>
          <w:color w:val="00000A"/>
          <w:sz w:val="28"/>
          <w:szCs w:val="28"/>
          <w:lang w:val="kpv-RU" w:eastAsia="zh-CN" w:bidi="ar-SA"/>
        </w:rPr>
      </w:pPr>
      <w:r>
        <w:rPr>
          <w:rFonts w:eastAsia="Calibri" w:cs="Times New Roman"/>
          <w:b/>
          <w:bCs/>
          <w:color w:val="00000A"/>
          <w:sz w:val="28"/>
          <w:szCs w:val="28"/>
          <w:lang w:val="kpv-RU" w:eastAsia="zh-CN" w:bidi="ar-SA"/>
        </w:rPr>
        <w:t>1 статья.</w:t>
      </w:r>
      <w:r>
        <w:rPr>
          <w:rFonts w:eastAsia="Calibri" w:cs="Times New Roman"/>
          <w:b/>
          <w:color w:val="00000A"/>
          <w:sz w:val="28"/>
          <w:szCs w:val="28"/>
          <w:lang w:val="kpv-RU" w:eastAsia="zh-CN" w:bidi="ar-SA"/>
        </w:rPr>
        <w:t xml:space="preserve"> </w:t>
      </w:r>
      <w:r>
        <w:rPr>
          <w:rFonts w:eastAsia="Calibri" w:cs="Times New Roman"/>
          <w:b w:val="false"/>
          <w:bCs w:val="false"/>
          <w:color w:val="00000A"/>
          <w:sz w:val="28"/>
          <w:szCs w:val="28"/>
          <w:lang w:val="kpv-RU" w:eastAsia="zh-CN" w:bidi="ar-SA"/>
        </w:rPr>
        <w:t>Пыртны «Коми Республикалӧн Каналан Сӧветса депутатлӧн статус йылысь» Коми Республикалӧн Оланпасӧ (Коми Республикаса канму власьт органъяслӧн индӧд-тшӧктӧмъяс, 2007, 4 №, 4770 ст.; 7 №, 4911 ст.; 2008, 5 №, 205 ст.; 9 №, 426 ст.; 2009, 11 №, 171 ст.; 20 №, 351 ст.; 2011, 5 №, 87 ст.; 14 №, 346 ст.; 23 №, 606 ст.; 2012, 7 №, 172 ст.; 31 №, 694 ст.; 63 №, 1549 ст.; 2013, 5 №, 101 ст.; 17 №, 337 ст., 2014, 33 №, 678 ст.; 2015, 8 №, 89 ст.; 12 №, 153 ст.; 21 №, 271 ст.) татшӧм вежсьӧмъяс:</w:t>
      </w:r>
    </w:p>
    <w:p>
      <w:pPr>
        <w:pStyle w:val="Normal"/>
        <w:spacing w:lineRule="auto" w:line="240"/>
        <w:ind w:left="0" w:right="0" w:firstLine="851"/>
        <w:jc w:val="both"/>
        <w:rPr>
          <w:sz w:val="28"/>
          <w:szCs w:val="28"/>
          <w:lang w:val="kpv-RU"/>
        </w:rPr>
      </w:pPr>
      <w:r>
        <w:rPr>
          <w:sz w:val="28"/>
          <w:szCs w:val="28"/>
          <w:lang w:val="kpv-RU"/>
        </w:rPr>
        <w:t>1. 3 статьяын:</w:t>
      </w:r>
    </w:p>
    <w:p>
      <w:pPr>
        <w:pStyle w:val="Normal"/>
        <w:spacing w:lineRule="auto" w:line="240"/>
        <w:ind w:left="0" w:right="0" w:firstLine="851"/>
        <w:jc w:val="both"/>
        <w:rPr>
          <w:sz w:val="28"/>
          <w:szCs w:val="28"/>
          <w:lang w:val="kpv-RU"/>
        </w:rPr>
      </w:pPr>
      <w:r>
        <w:rPr>
          <w:sz w:val="28"/>
          <w:szCs w:val="28"/>
          <w:lang w:val="kpv-RU"/>
        </w:rPr>
        <w:t>1) 1 юкӧнын:</w:t>
      </w:r>
    </w:p>
    <w:p>
      <w:pPr>
        <w:pStyle w:val="Normal"/>
        <w:spacing w:lineRule="auto" w:line="240"/>
        <w:ind w:left="0" w:right="0" w:firstLine="851"/>
        <w:jc w:val="both"/>
        <w:rPr>
          <w:sz w:val="28"/>
          <w:szCs w:val="28"/>
          <w:lang w:val="kpv-RU"/>
        </w:rPr>
      </w:pPr>
      <w:r>
        <w:rPr>
          <w:sz w:val="28"/>
          <w:szCs w:val="28"/>
          <w:lang w:val="kpv-RU"/>
        </w:rPr>
        <w:t>а) 13</w:t>
      </w:r>
      <w:r>
        <w:rPr>
          <w:sz w:val="28"/>
          <w:szCs w:val="28"/>
          <w:vertAlign w:val="superscript"/>
          <w:lang w:val="kpv-RU"/>
        </w:rPr>
        <w:t xml:space="preserve">2  </w:t>
      </w:r>
      <w:r>
        <w:rPr>
          <w:sz w:val="28"/>
          <w:szCs w:val="28"/>
          <w:lang w:val="kpv-RU"/>
        </w:rPr>
        <w:t>пунктын “лӧсялана бӧрйысьӧмъяс вылын.” кывъяс вежны “лӧсялана бӧрйысьӧмъяс вылын;” кывъясӧн;</w:t>
      </w:r>
    </w:p>
    <w:p>
      <w:pPr>
        <w:pStyle w:val="Normal"/>
        <w:spacing w:lineRule="auto" w:line="240"/>
        <w:ind w:left="0" w:right="0" w:firstLine="851"/>
        <w:jc w:val="both"/>
        <w:rPr>
          <w:sz w:val="28"/>
          <w:szCs w:val="28"/>
          <w:lang w:val="kpv-RU"/>
        </w:rPr>
      </w:pPr>
      <w:r>
        <w:rPr>
          <w:sz w:val="28"/>
          <w:szCs w:val="28"/>
          <w:lang w:val="kpv-RU"/>
        </w:rPr>
        <w:t>б) содтыны татшӧм сюрӧса 13</w:t>
      </w:r>
      <w:r>
        <w:rPr>
          <w:sz w:val="28"/>
          <w:szCs w:val="28"/>
          <w:vertAlign w:val="superscript"/>
          <w:lang w:val="kpv-RU"/>
        </w:rPr>
        <w:t>3</w:t>
      </w:r>
      <w:r>
        <w:rPr>
          <w:sz w:val="28"/>
          <w:szCs w:val="28"/>
          <w:lang w:val="kpv-RU"/>
        </w:rPr>
        <w:t xml:space="preserve"> пункт:</w:t>
      </w:r>
    </w:p>
    <w:p>
      <w:pPr>
        <w:pStyle w:val="ConsPlusNormal"/>
        <w:spacing w:lineRule="auto" w:line="240"/>
        <w:ind w:left="0" w:right="0" w:firstLine="851"/>
        <w:jc w:val="both"/>
        <w:rPr>
          <w:rFonts w:cs="Times New Roman"/>
          <w:b w:val="false"/>
          <w:bCs w:val="false"/>
          <w:position w:val="0"/>
          <w:sz w:val="28"/>
          <w:sz w:val="28"/>
          <w:szCs w:val="28"/>
          <w:vertAlign w:val="baseline"/>
          <w:lang w:val="kpv-RU" w:eastAsia="zh-CN" w:bidi="ar-SA"/>
        </w:rPr>
      </w:pPr>
      <w:r>
        <w:rPr>
          <w:b w:val="false"/>
          <w:lang w:val="kpv-RU"/>
        </w:rPr>
        <w:t>“</w:t>
      </w:r>
      <w:r>
        <w:rPr>
          <w:b w:val="false"/>
          <w:lang w:val="kpv-RU"/>
        </w:rPr>
        <w:t>13</w:t>
      </w:r>
      <w:r>
        <w:rPr>
          <w:b w:val="false"/>
          <w:vertAlign w:val="superscript"/>
          <w:lang w:val="kpv-RU"/>
        </w:rPr>
        <w:t>3</w:t>
      </w:r>
      <w:r>
        <w:rPr>
          <w:b w:val="false"/>
          <w:lang w:val="kpv-RU"/>
        </w:rPr>
        <w:t>)</w:t>
      </w:r>
      <w:r>
        <w:rPr>
          <w:b w:val="false"/>
          <w:bCs w:val="false"/>
          <w:lang w:val="kpv-RU"/>
        </w:rPr>
        <w:t xml:space="preserve"> депутат </w:t>
      </w:r>
      <w:r>
        <w:rPr>
          <w:b w:val="false"/>
          <w:bCs w:val="false"/>
          <w:sz w:val="28"/>
          <w:szCs w:val="28"/>
          <w:lang w:val="kpv-RU" w:eastAsia="zh-CN" w:bidi="ar-SA"/>
        </w:rPr>
        <w:t xml:space="preserve"> эз сет либӧ эз ас кадӧ сет </w:t>
      </w:r>
      <w:r>
        <w:rPr>
          <w:rFonts w:cs="Times New Roman"/>
          <w:b w:val="false"/>
          <w:bCs w:val="false"/>
          <w:position w:val="0"/>
          <w:sz w:val="28"/>
          <w:sz w:val="28"/>
          <w:szCs w:val="28"/>
          <w:vertAlign w:val="baseline"/>
          <w:lang w:val="kpv-RU" w:eastAsia="zh-CN" w:bidi="ar-SA"/>
        </w:rPr>
        <w:t xml:space="preserve">аслас чӧжӧс, рӧскод йылысь, эмбур да эмбур сяма кӧсйысьӧмъяс йылысь </w:t>
      </w:r>
      <w:r>
        <w:rPr>
          <w:b w:val="false"/>
          <w:bCs w:val="false"/>
          <w:sz w:val="28"/>
          <w:szCs w:val="28"/>
          <w:lang w:val="kpv-RU" w:eastAsia="zh-CN" w:bidi="ar-SA"/>
        </w:rPr>
        <w:t>юӧръяс, а сідзжӧ аслас</w:t>
      </w:r>
      <w:r>
        <w:rPr>
          <w:rFonts w:cs="Times New Roman"/>
          <w:b w:val="false"/>
          <w:bCs w:val="false"/>
          <w:position w:val="0"/>
          <w:sz w:val="28"/>
          <w:sz w:val="28"/>
          <w:szCs w:val="28"/>
          <w:vertAlign w:val="baseline"/>
          <w:lang w:val="kpv-RU" w:eastAsia="zh-CN" w:bidi="ar-SA"/>
        </w:rPr>
        <w:t xml:space="preserve"> гӧтырлысь (верӧслысь) да тыр арлыдтӧм челядьлысь чӧжӧс, рӧскод йылысь, эмбур да эмбур сяма кӧсйысьӧмъяс йылысь юӧръяс.”;</w:t>
      </w:r>
    </w:p>
    <w:p>
      <w:pPr>
        <w:pStyle w:val="ConsPlusNormal"/>
        <w:spacing w:lineRule="auto" w:line="240"/>
        <w:ind w:left="0" w:right="0" w:firstLine="851"/>
        <w:jc w:val="both"/>
        <w:rPr>
          <w:rFonts w:cs="Times New Roman"/>
          <w:b w:val="false"/>
          <w:bCs w:val="false"/>
          <w:position w:val="0"/>
          <w:sz w:val="28"/>
          <w:sz w:val="28"/>
          <w:szCs w:val="28"/>
          <w:vertAlign w:val="baseline"/>
          <w:lang w:val="kpv-RU" w:eastAsia="zh-CN" w:bidi="ar-SA"/>
        </w:rPr>
      </w:pPr>
      <w:r>
        <w:rPr>
          <w:b w:val="false"/>
          <w:bCs w:val="false"/>
          <w:lang w:val="kpv-RU"/>
        </w:rPr>
        <w:t>2) 2 юкӧнын “1 юкӧнса 13</w:t>
      </w:r>
      <w:r>
        <w:rPr>
          <w:b w:val="false"/>
          <w:bCs w:val="false"/>
          <w:vertAlign w:val="superscript"/>
          <w:lang w:val="kpv-RU"/>
        </w:rPr>
        <w:t>2</w:t>
      </w:r>
      <w:r>
        <w:rPr>
          <w:rFonts w:cs="Times New Roman"/>
          <w:b w:val="false"/>
          <w:bCs w:val="false"/>
          <w:position w:val="0"/>
          <w:sz w:val="28"/>
          <w:sz w:val="28"/>
          <w:szCs w:val="28"/>
          <w:vertAlign w:val="baseline"/>
          <w:lang w:val="kpv-RU" w:eastAsia="zh-CN" w:bidi="ar-SA"/>
        </w:rPr>
        <w:t>” кывъяс вежны “1 юкӧнса  13</w:t>
      </w:r>
      <w:r>
        <w:rPr>
          <w:rFonts w:cs="Times New Roman"/>
          <w:b w:val="false"/>
          <w:bCs w:val="false"/>
          <w:sz w:val="28"/>
          <w:szCs w:val="28"/>
          <w:vertAlign w:val="superscript"/>
          <w:lang w:val="kpv-RU" w:eastAsia="zh-CN" w:bidi="ar-SA"/>
        </w:rPr>
        <w:t>2</w:t>
      </w:r>
      <w:r>
        <w:rPr>
          <w:rFonts w:cs="Times New Roman"/>
          <w:b w:val="false"/>
          <w:bCs w:val="false"/>
          <w:position w:val="0"/>
          <w:sz w:val="28"/>
          <w:sz w:val="28"/>
          <w:szCs w:val="28"/>
          <w:vertAlign w:val="baseline"/>
          <w:lang w:val="kpv-RU" w:eastAsia="zh-CN" w:bidi="ar-SA"/>
        </w:rPr>
        <w:t>, 13</w:t>
      </w:r>
      <w:r>
        <w:rPr>
          <w:rFonts w:cs="Times New Roman"/>
          <w:b w:val="false"/>
          <w:bCs w:val="false"/>
          <w:sz w:val="28"/>
          <w:szCs w:val="28"/>
          <w:vertAlign w:val="superscript"/>
          <w:lang w:val="kpv-RU" w:eastAsia="zh-CN" w:bidi="ar-SA"/>
        </w:rPr>
        <w:t>3</w:t>
      </w:r>
      <w:r>
        <w:rPr>
          <w:rFonts w:cs="Times New Roman"/>
          <w:b w:val="false"/>
          <w:bCs w:val="false"/>
          <w:position w:val="0"/>
          <w:sz w:val="28"/>
          <w:sz w:val="28"/>
          <w:szCs w:val="28"/>
          <w:vertAlign w:val="baseline"/>
          <w:lang w:val="kpv-RU" w:eastAsia="zh-CN" w:bidi="ar-SA"/>
        </w:rPr>
        <w:t>” кывъясӧн.</w:t>
      </w:r>
    </w:p>
    <w:p>
      <w:pPr>
        <w:pStyle w:val="Normal"/>
        <w:spacing w:lineRule="auto" w:line="240"/>
        <w:ind w:left="0" w:right="0" w:firstLine="851"/>
        <w:jc w:val="both"/>
        <w:rPr>
          <w:sz w:val="28"/>
          <w:szCs w:val="28"/>
          <w:lang w:val="kpv-RU" w:eastAsia="en-US"/>
        </w:rPr>
      </w:pPr>
      <w:r>
        <w:rPr>
          <w:sz w:val="28"/>
          <w:szCs w:val="28"/>
          <w:lang w:val="kpv-RU" w:eastAsia="en-US"/>
        </w:rPr>
        <w:t>2. 5 статьяын:</w:t>
      </w:r>
    </w:p>
    <w:p>
      <w:pPr>
        <w:pStyle w:val="Normal"/>
        <w:spacing w:lineRule="auto" w:line="240"/>
        <w:ind w:left="0" w:right="0" w:firstLine="851"/>
        <w:jc w:val="both"/>
        <w:rPr>
          <w:sz w:val="28"/>
          <w:szCs w:val="28"/>
          <w:lang w:val="kpv-RU" w:eastAsia="en-US"/>
        </w:rPr>
      </w:pPr>
      <w:r>
        <w:rPr>
          <w:sz w:val="28"/>
          <w:szCs w:val="28"/>
          <w:lang w:val="kpv-RU" w:eastAsia="en-US"/>
        </w:rPr>
        <w:t>1) 2 юкӧнын “10” лыдпас вежны “11” лыдпасӧн;</w:t>
      </w:r>
    </w:p>
    <w:p>
      <w:pPr>
        <w:pStyle w:val="Normal"/>
        <w:spacing w:lineRule="auto" w:line="240"/>
        <w:ind w:left="0" w:right="0" w:firstLine="851"/>
        <w:jc w:val="both"/>
        <w:rPr>
          <w:sz w:val="28"/>
          <w:szCs w:val="28"/>
          <w:lang w:val="kpv-RU" w:eastAsia="en-US"/>
        </w:rPr>
      </w:pPr>
      <w:r>
        <w:rPr>
          <w:sz w:val="28"/>
          <w:szCs w:val="28"/>
          <w:lang w:val="kpv-RU" w:eastAsia="en-US"/>
        </w:rPr>
        <w:t>2) 4 юкӧнса коймӧд абзацын “тайӧ юкӧнлӧн нёльӧд абзацын” кывъяс вежны “тайӧ статьяса 4</w:t>
      </w:r>
      <w:r>
        <w:rPr>
          <w:sz w:val="28"/>
          <w:szCs w:val="28"/>
          <w:vertAlign w:val="superscript"/>
          <w:lang w:val="kpv-RU" w:eastAsia="en-US"/>
        </w:rPr>
        <w:t xml:space="preserve">1  </w:t>
      </w:r>
      <w:r>
        <w:rPr>
          <w:sz w:val="28"/>
          <w:szCs w:val="28"/>
          <w:lang w:val="kpv-RU" w:eastAsia="en-US"/>
        </w:rPr>
        <w:t>юкӧнын” кывъясӧн.</w:t>
      </w:r>
    </w:p>
    <w:p>
      <w:pPr>
        <w:pStyle w:val="Normal"/>
        <w:spacing w:lineRule="auto" w:line="240"/>
        <w:ind w:left="0" w:right="0" w:firstLine="851"/>
        <w:jc w:val="both"/>
        <w:rPr>
          <w:sz w:val="28"/>
          <w:szCs w:val="28"/>
          <w:lang w:val="kpv-RU" w:eastAsia="en-US"/>
        </w:rPr>
      </w:pPr>
      <w:r>
        <w:rPr>
          <w:sz w:val="28"/>
          <w:szCs w:val="28"/>
          <w:lang w:val="kpv-RU" w:eastAsia="en-US"/>
        </w:rPr>
        <w:t>3. 8</w:t>
      </w:r>
      <w:r>
        <w:rPr>
          <w:sz w:val="28"/>
          <w:szCs w:val="28"/>
          <w:vertAlign w:val="superscript"/>
          <w:lang w:val="kpv-RU" w:eastAsia="en-US"/>
        </w:rPr>
        <w:t xml:space="preserve">1 </w:t>
      </w:r>
      <w:r>
        <w:rPr>
          <w:position w:val="0"/>
          <w:sz w:val="28"/>
          <w:sz w:val="28"/>
          <w:szCs w:val="28"/>
          <w:vertAlign w:val="baseline"/>
          <w:lang w:val="kpv-RU" w:eastAsia="en-US"/>
        </w:rPr>
        <w:t>статьяын</w:t>
      </w:r>
      <w:r>
        <w:rPr>
          <w:sz w:val="28"/>
          <w:szCs w:val="28"/>
          <w:lang w:val="kpv-RU" w:eastAsia="en-US"/>
        </w:rPr>
        <w:t>:</w:t>
      </w:r>
    </w:p>
    <w:p>
      <w:pPr>
        <w:pStyle w:val="Normal"/>
        <w:spacing w:lineRule="auto" w:line="240"/>
        <w:ind w:left="0" w:right="0" w:firstLine="851"/>
        <w:jc w:val="both"/>
        <w:rPr>
          <w:sz w:val="28"/>
          <w:szCs w:val="28"/>
          <w:lang w:val="kpv-RU" w:eastAsia="en-US"/>
        </w:rPr>
      </w:pPr>
      <w:r>
        <w:rPr>
          <w:sz w:val="28"/>
          <w:szCs w:val="28"/>
          <w:lang w:val="kpv-RU" w:eastAsia="en-US"/>
        </w:rPr>
        <w:t>1) 1 юкӧнса медводдза абзацын “сетӧ” кыв вежны “колӧ сетны” кывъясӧн;</w:t>
      </w:r>
    </w:p>
    <w:p>
      <w:pPr>
        <w:pStyle w:val="Normal"/>
        <w:spacing w:lineRule="auto" w:line="240"/>
        <w:ind w:left="0" w:right="0" w:firstLine="851"/>
        <w:jc w:val="both"/>
        <w:rPr>
          <w:sz w:val="28"/>
          <w:szCs w:val="28"/>
          <w:lang w:val="kpv-RU" w:eastAsia="en-US"/>
        </w:rPr>
      </w:pPr>
      <w:r>
        <w:rPr>
          <w:sz w:val="28"/>
          <w:lang w:val="kpv-RU"/>
        </w:rPr>
        <w:t>2) содтыны татшӧм сюрӧса 12 юкӧн</w:t>
      </w:r>
      <w:r>
        <w:rPr>
          <w:sz w:val="28"/>
          <w:szCs w:val="28"/>
          <w:lang w:val="kpv-RU" w:eastAsia="en-US"/>
        </w:rPr>
        <w:t>:</w:t>
      </w:r>
    </w:p>
    <w:p>
      <w:pPr>
        <w:pStyle w:val="ConsPlusNormal"/>
        <w:spacing w:lineRule="auto" w:line="240"/>
        <w:ind w:left="0" w:right="0" w:firstLine="851"/>
        <w:jc w:val="both"/>
        <w:rPr>
          <w:b w:val="false"/>
          <w:bCs w:val="false"/>
          <w:sz w:val="28"/>
          <w:szCs w:val="28"/>
          <w:lang w:val="kpv-RU" w:eastAsia="zh-CN"/>
        </w:rPr>
      </w:pPr>
      <w:r>
        <w:rPr>
          <w:b w:val="false"/>
          <w:lang w:val="kpv-RU"/>
        </w:rPr>
        <w:t>“</w:t>
      </w:r>
      <w:r>
        <w:rPr>
          <w:b w:val="false"/>
          <w:lang w:val="kpv-RU"/>
        </w:rPr>
        <w:t xml:space="preserve">12. Депутатлы, эмӧсь кӧ помкаяс да пӧрадокын, кутшӧмъясӧс урчитӧ Каналан Сӧвет “Коррупциялы паныд удж” Федеральнӧй оланпас серти, колӧ юӧртны видзӧдысь комиссияӧ сы йылысь, мый ассьыс уджмогъяс збыльмӧдӧмыс бергӧдчӧ ас коланлун вылӧ, мый вайӧдӧ либӧ вермӧ вайӧдны  </w:t>
      </w:r>
      <w:r>
        <w:rPr>
          <w:b w:val="false"/>
          <w:bCs w:val="false"/>
          <w:sz w:val="28"/>
          <w:szCs w:val="28"/>
          <w:lang w:val="kpv-RU" w:eastAsia="zh-CN"/>
        </w:rPr>
        <w:t xml:space="preserve">интересъясын паныд сувтӧмӧдз, а сідзжӧ примитны конфликт бырӧдӧм либӧ ладмӧдӧм серти мераяс.”. </w:t>
      </w:r>
    </w:p>
    <w:p>
      <w:pPr>
        <w:pStyle w:val="ConsPlusNormal"/>
        <w:spacing w:lineRule="auto" w:line="240"/>
        <w:ind w:left="0" w:right="0" w:firstLine="851"/>
        <w:jc w:val="both"/>
        <w:rPr>
          <w:b w:val="false"/>
          <w:lang w:val="kpv-RU"/>
        </w:rPr>
      </w:pPr>
      <w:r>
        <w:rPr>
          <w:b w:val="false"/>
          <w:lang w:val="kpv-RU"/>
        </w:rPr>
        <w:t>4. 29 статьяса 2 юкӧнын:</w:t>
      </w:r>
    </w:p>
    <w:p>
      <w:pPr>
        <w:pStyle w:val="ConsPlusNormal"/>
        <w:spacing w:lineRule="auto" w:line="240"/>
        <w:ind w:left="0" w:right="0" w:firstLine="851"/>
        <w:jc w:val="both"/>
        <w:rPr>
          <w:b w:val="false"/>
          <w:lang w:val="kpv-RU"/>
        </w:rPr>
      </w:pPr>
      <w:r>
        <w:rPr>
          <w:b w:val="false"/>
          <w:lang w:val="kpv-RU"/>
        </w:rPr>
        <w:t>1) мӧд абзацын “Каналан Сӧветса Веськӧдлыськӧд” кывъяс бӧрын содтыны “Каналан Сӧветлӧн уджмогъяс кадколаст вылӧ” кывъясӧн;</w:t>
      </w:r>
    </w:p>
    <w:p>
      <w:pPr>
        <w:sectPr>
          <w:headerReference w:type="default" r:id="rId2"/>
          <w:type w:val="nextPage"/>
          <w:pgSz w:w="11906" w:h="16838"/>
          <w:pgMar w:left="1418" w:right="1418" w:header="709" w:top="1134" w:footer="0" w:bottom="1134" w:gutter="0"/>
          <w:pgNumType w:fmt="decimal"/>
          <w:formProt w:val="false"/>
          <w:titlePg/>
          <w:textDirection w:val="lrTb"/>
          <w:docGrid w:type="default" w:linePitch="360" w:charSpace="4294961151"/>
        </w:sectPr>
        <w:pStyle w:val="ConsPlusNormal"/>
        <w:spacing w:lineRule="auto" w:line="240"/>
        <w:ind w:left="0" w:right="0" w:firstLine="851"/>
        <w:jc w:val="both"/>
        <w:rPr>
          <w:b w:val="false"/>
          <w:lang w:val="kpv-RU"/>
        </w:rPr>
      </w:pPr>
      <w:r>
        <w:rPr>
          <w:b w:val="false"/>
          <w:lang w:val="kpv-RU"/>
        </w:rPr>
        <w:t xml:space="preserve">2) коймӧд абзац гижны тадзи: </w:t>
      </w:r>
    </w:p>
    <w:p>
      <w:pPr>
        <w:pStyle w:val="ConsPlusNormal"/>
        <w:spacing w:lineRule="auto" w:line="240"/>
        <w:ind w:left="0" w:right="0" w:firstLine="851"/>
        <w:jc w:val="both"/>
        <w:rPr>
          <w:rFonts w:cs="Times New Roman"/>
          <w:b w:val="false"/>
          <w:sz w:val="28"/>
          <w:szCs w:val="28"/>
          <w:lang w:val="kpv-RU"/>
        </w:rPr>
      </w:pPr>
      <w:r>
        <w:rPr>
          <w:b w:val="false"/>
          <w:lang w:val="kpv-RU"/>
        </w:rPr>
        <w:t>“</w:t>
      </w:r>
      <w:r>
        <w:rPr>
          <w:b w:val="false"/>
          <w:lang w:val="kpv-RU"/>
        </w:rPr>
        <w:t>Аппаратса Юрнуӧдысьлӧн</w:t>
      </w:r>
      <w:r>
        <w:rPr>
          <w:rFonts w:cs="Times New Roman"/>
          <w:b w:val="false"/>
          <w:sz w:val="28"/>
          <w:szCs w:val="28"/>
          <w:lang w:val="kpv-RU"/>
        </w:rPr>
        <w:t xml:space="preserve"> кольӧны сылӧн уджмогъясыс сэтчӧдз, кытчӧдз выльӧн индӧм Аппаратса Юрнуӧдысь оз босьтчы чинӧ (сыысь ӧтдор, кор индӧм мортсӧ вештӧны чинысь: Россия Федерацияса удж йылысь оланпастэчасӧн урчитӧм помкаяс серти; эскӧмлун воштӧмкӧд йитӧдын лоӧмторъяс дырйи, кутшӧмъясӧс урчитӧма федеральнӧй оланпасъясӧн).”.</w:t>
      </w:r>
    </w:p>
    <w:p>
      <w:pPr>
        <w:pStyle w:val="Normal"/>
        <w:spacing w:lineRule="auto" w:line="240"/>
        <w:ind w:left="0" w:right="0" w:hanging="0"/>
        <w:jc w:val="both"/>
        <w:outlineLvl w:val="0"/>
        <w:rPr>
          <w:b/>
          <w:sz w:val="28"/>
          <w:szCs w:val="28"/>
          <w:lang w:val="kpv-RU"/>
        </w:rPr>
      </w:pPr>
      <w:r>
        <w:rPr>
          <w:b/>
          <w:sz w:val="28"/>
          <w:szCs w:val="28"/>
          <w:lang w:val="kpv-RU"/>
        </w:rPr>
        <w:tab/>
      </w:r>
    </w:p>
    <w:p>
      <w:pPr>
        <w:pStyle w:val="Normal"/>
        <w:spacing w:lineRule="auto" w:line="240"/>
        <w:ind w:left="0" w:right="0" w:hanging="0"/>
        <w:jc w:val="both"/>
        <w:outlineLvl w:val="0"/>
        <w:rPr>
          <w:b w:val="false"/>
          <w:bCs w:val="false"/>
          <w:sz w:val="28"/>
          <w:szCs w:val="28"/>
          <w:lang w:val="kpv-RU"/>
        </w:rPr>
      </w:pPr>
      <w:r>
        <w:rPr>
          <w:b/>
          <w:sz w:val="28"/>
          <w:szCs w:val="28"/>
          <w:lang w:val="kpv-RU"/>
        </w:rPr>
        <w:tab/>
        <w:t xml:space="preserve">2 статья. </w:t>
      </w:r>
      <w:r>
        <w:rPr>
          <w:b w:val="false"/>
          <w:bCs w:val="false"/>
          <w:sz w:val="28"/>
          <w:szCs w:val="28"/>
          <w:lang w:val="kpv-RU"/>
        </w:rPr>
        <w:t>Тайӧ Оланпасыс вынсялӧ сійӧс официальнӧя йӧзӧдан лунсянь.</w:t>
      </w:r>
    </w:p>
    <w:p>
      <w:pPr>
        <w:pStyle w:val="Normal"/>
        <w:spacing w:lineRule="auto" w:line="240"/>
        <w:ind w:left="0" w:right="0" w:hanging="0"/>
        <w:jc w:val="both"/>
        <w:outlineLvl w:val="0"/>
        <w:rPr/>
      </w:pPr>
      <w:r>
        <w:rPr/>
      </w:r>
    </w:p>
    <w:p>
      <w:pPr>
        <w:pStyle w:val="Normal"/>
        <w:spacing w:lineRule="auto" w:line="240"/>
        <w:jc w:val="both"/>
        <w:rPr>
          <w:rFonts w:cs="Times New Roman"/>
          <w:sz w:val="28"/>
          <w:szCs w:val="28"/>
          <w:lang w:val="kpv-RU"/>
        </w:rPr>
      </w:pPr>
      <w:r>
        <w:rPr>
          <w:rFonts w:eastAsia="Times New Roman" w:cs="Times New Roman"/>
          <w:sz w:val="28"/>
          <w:szCs w:val="28"/>
          <w:lang w:val="kpv-RU"/>
        </w:rPr>
        <w:t xml:space="preserve">Коми </w:t>
      </w:r>
      <w:r>
        <w:rPr>
          <w:rFonts w:cs="Times New Roman"/>
          <w:sz w:val="28"/>
          <w:szCs w:val="28"/>
          <w:lang w:val="kpv-RU"/>
        </w:rPr>
        <w:t>Республикаса</w:t>
      </w:r>
      <w:r>
        <w:rPr>
          <w:rFonts w:eastAsia="Times New Roman" w:cs="Times New Roman"/>
          <w:sz w:val="28"/>
          <w:szCs w:val="28"/>
          <w:lang w:val="kpv-RU"/>
        </w:rPr>
        <w:t xml:space="preserve"> </w:t>
      </w:r>
      <w:r>
        <w:rPr>
          <w:rFonts w:cs="Times New Roman"/>
          <w:sz w:val="28"/>
          <w:szCs w:val="28"/>
          <w:lang w:val="kpv-RU"/>
        </w:rPr>
        <w:t>Юралысьлысь                                              С.А.Гапликов</w:t>
      </w:r>
    </w:p>
    <w:p>
      <w:pPr>
        <w:pStyle w:val="Normal"/>
        <w:spacing w:lineRule="auto" w:line="240"/>
        <w:jc w:val="both"/>
        <w:rPr>
          <w:rFonts w:eastAsia="Times New Roman" w:cs="Times New Roman"/>
          <w:sz w:val="28"/>
          <w:szCs w:val="28"/>
          <w:lang w:val="kpv-RU"/>
        </w:rPr>
      </w:pPr>
      <w:r>
        <w:rPr>
          <w:rFonts w:eastAsia="Times New Roman" w:cs="Times New Roman"/>
          <w:sz w:val="28"/>
          <w:szCs w:val="28"/>
          <w:lang w:val="kpv-RU"/>
        </w:rPr>
        <w:t xml:space="preserve">могъяс недыр олӧмӧ пӧртысь                                                           </w:t>
      </w:r>
    </w:p>
    <w:p>
      <w:pPr>
        <w:pStyle w:val="Normal"/>
        <w:spacing w:lineRule="auto" w:line="240"/>
        <w:jc w:val="both"/>
        <w:rPr>
          <w:lang w:val="kpv-RU"/>
        </w:rPr>
      </w:pPr>
      <w:r>
        <w:rPr>
          <w:lang w:val="kpv-RU"/>
        </w:rPr>
      </w:r>
    </w:p>
    <w:p>
      <w:pPr>
        <w:pStyle w:val="Normal"/>
        <w:spacing w:lineRule="auto" w:line="240"/>
        <w:jc w:val="both"/>
        <w:rPr>
          <w:rFonts w:eastAsia="Times New Roman" w:cs="Times New Roman"/>
          <w:sz w:val="28"/>
          <w:szCs w:val="28"/>
          <w:lang w:val="kpv-RU"/>
        </w:rPr>
      </w:pPr>
      <w:r>
        <w:rPr>
          <w:rFonts w:eastAsia="Times New Roman" w:cs="Times New Roman"/>
          <w:sz w:val="28"/>
          <w:szCs w:val="28"/>
          <w:lang w:val="kpv-RU"/>
        </w:rPr>
        <w:t xml:space="preserve"> </w:t>
      </w:r>
      <w:r>
        <w:rPr>
          <w:rFonts w:eastAsia="Times New Roman" w:cs="Times New Roman"/>
          <w:sz w:val="28"/>
          <w:szCs w:val="28"/>
          <w:lang w:val="kpv-RU"/>
        </w:rPr>
        <w:t>Сыктывкар</w:t>
      </w:r>
    </w:p>
    <w:p>
      <w:pPr>
        <w:pStyle w:val="Normal"/>
        <w:spacing w:lineRule="auto" w:line="240"/>
        <w:jc w:val="both"/>
        <w:rPr>
          <w:rFonts w:cs="Times New Roman"/>
          <w:sz w:val="28"/>
          <w:szCs w:val="28"/>
          <w:lang w:val="kpv-RU"/>
        </w:rPr>
      </w:pPr>
      <w:r>
        <w:rPr>
          <w:rFonts w:eastAsia="Times New Roman" w:cs="Times New Roman"/>
          <w:sz w:val="28"/>
          <w:szCs w:val="28"/>
          <w:lang w:val="kpv-RU"/>
        </w:rPr>
        <w:t xml:space="preserve"> </w:t>
      </w:r>
      <w:r>
        <w:rPr>
          <w:rFonts w:eastAsia="Times New Roman" w:cs="Times New Roman"/>
          <w:sz w:val="28"/>
          <w:szCs w:val="28"/>
          <w:lang w:val="kpv-RU"/>
        </w:rPr>
        <w:t xml:space="preserve">2015 </w:t>
      </w:r>
      <w:r>
        <w:rPr>
          <w:rFonts w:cs="Times New Roman"/>
          <w:sz w:val="28"/>
          <w:szCs w:val="28"/>
          <w:lang w:val="kpv-RU"/>
        </w:rPr>
        <w:t>вося</w:t>
      </w:r>
      <w:r>
        <w:rPr>
          <w:rFonts w:eastAsia="Times New Roman" w:cs="Times New Roman"/>
          <w:sz w:val="28"/>
          <w:szCs w:val="28"/>
          <w:lang w:val="kpv-RU"/>
        </w:rPr>
        <w:t xml:space="preserve"> вӧльгым </w:t>
      </w:r>
      <w:r>
        <w:rPr>
          <w:rFonts w:cs="Times New Roman"/>
          <w:sz w:val="28"/>
          <w:szCs w:val="28"/>
          <w:lang w:val="kpv-RU"/>
        </w:rPr>
        <w:t>т</w:t>
      </w:r>
      <w:r>
        <w:rPr>
          <w:rFonts w:eastAsia="Times New Roman" w:cs="Times New Roman"/>
          <w:sz w:val="28"/>
          <w:szCs w:val="28"/>
          <w:lang w:val="kpv-RU"/>
        </w:rPr>
        <w:t xml:space="preserve">ӧлысь </w:t>
      </w:r>
      <w:r>
        <w:rPr>
          <w:rFonts w:cs="Times New Roman"/>
          <w:sz w:val="28"/>
          <w:szCs w:val="28"/>
          <w:lang w:val="kpv-RU"/>
        </w:rPr>
        <w:t>20</w:t>
      </w:r>
      <w:r>
        <w:rPr>
          <w:rFonts w:eastAsia="Times New Roman" w:cs="Times New Roman"/>
          <w:sz w:val="28"/>
          <w:szCs w:val="28"/>
          <w:lang w:val="kpv-RU"/>
        </w:rPr>
        <w:t xml:space="preserve"> </w:t>
      </w:r>
      <w:r>
        <w:rPr>
          <w:rFonts w:cs="Times New Roman"/>
          <w:sz w:val="28"/>
          <w:szCs w:val="28"/>
          <w:lang w:val="kpv-RU"/>
        </w:rPr>
        <w:t>лун</w:t>
      </w:r>
    </w:p>
    <w:p>
      <w:pPr>
        <w:pStyle w:val="Normal"/>
        <w:widowControl w:val="false"/>
        <w:tabs>
          <w:tab w:val="left" w:pos="0" w:leader="none"/>
        </w:tabs>
        <w:spacing w:lineRule="auto" w:line="240" w:before="0" w:after="200"/>
        <w:ind w:left="0" w:right="0" w:hanging="0"/>
        <w:jc w:val="both"/>
        <w:outlineLvl w:val="0"/>
        <w:rPr>
          <w:rFonts w:eastAsia="Times New Roman" w:cs="Times New Roman"/>
          <w:b w:val="false"/>
          <w:bCs w:val="false"/>
          <w:sz w:val="28"/>
          <w:szCs w:val="28"/>
          <w:lang w:val="kpv-RU"/>
        </w:rPr>
      </w:pPr>
      <w:r>
        <w:rPr>
          <w:rFonts w:eastAsia="Times New Roman" w:cs="Times New Roman"/>
          <w:b w:val="false"/>
          <w:bCs w:val="false"/>
          <w:sz w:val="28"/>
          <w:szCs w:val="28"/>
          <w:lang w:val="kpv-RU"/>
        </w:rPr>
        <w:t>101-РЗ №</w:t>
      </w:r>
    </w:p>
    <w:p>
      <w:pPr>
        <w:pStyle w:val="Normal"/>
        <w:spacing w:lineRule="auto" w:line="240"/>
        <w:outlineLvl w:val="0"/>
        <w:rPr>
          <w:sz w:val="26"/>
          <w:szCs w:val="26"/>
          <w:lang w:val="kpv-RU"/>
        </w:rPr>
      </w:pPr>
      <w:r>
        <w:rPr>
          <w:sz w:val="26"/>
          <w:szCs w:val="26"/>
          <w:lang w:val="kpv-RU"/>
        </w:rPr>
      </w:r>
    </w:p>
    <w:p>
      <w:pPr>
        <w:pStyle w:val="Normal"/>
        <w:spacing w:lineRule="auto" w:line="240"/>
        <w:outlineLvl w:val="0"/>
        <w:rPr>
          <w:sz w:val="26"/>
          <w:szCs w:val="26"/>
          <w:lang w:val="kpv-RU"/>
        </w:rPr>
      </w:pPr>
      <w:r>
        <w:rPr>
          <w:sz w:val="26"/>
          <w:szCs w:val="26"/>
          <w:lang w:val="kpv-RU"/>
        </w:rPr>
      </w:r>
    </w:p>
    <w:p>
      <w:pPr>
        <w:pStyle w:val="Normal"/>
        <w:spacing w:lineRule="auto" w:line="240"/>
        <w:outlineLvl w:val="0"/>
        <w:rPr>
          <w:sz w:val="26"/>
          <w:szCs w:val="26"/>
          <w:lang w:val="kpv-RU"/>
        </w:rPr>
      </w:pPr>
      <w:r>
        <w:rPr>
          <w:sz w:val="26"/>
          <w:szCs w:val="26"/>
          <w:lang w:val="kpv-RU"/>
        </w:rPr>
      </w:r>
    </w:p>
    <w:p>
      <w:pPr>
        <w:pStyle w:val="Normal"/>
        <w:spacing w:lineRule="auto" w:line="240"/>
        <w:outlineLvl w:val="0"/>
        <w:rPr>
          <w:sz w:val="28"/>
          <w:szCs w:val="28"/>
          <w:lang w:val="kpv-RU"/>
        </w:rPr>
      </w:pPr>
      <w:r>
        <w:rPr>
          <w:sz w:val="28"/>
          <w:szCs w:val="28"/>
          <w:lang w:val="kpv-RU"/>
        </w:rPr>
      </w:r>
    </w:p>
    <w:p>
      <w:pPr>
        <w:pStyle w:val="Normal"/>
        <w:spacing w:lineRule="auto" w:line="240"/>
        <w:outlineLvl w:val="0"/>
        <w:rPr>
          <w:sz w:val="28"/>
          <w:szCs w:val="28"/>
          <w:lang w:val="kpv-RU"/>
        </w:rPr>
      </w:pPr>
      <w:r>
        <w:rPr>
          <w:sz w:val="28"/>
          <w:szCs w:val="28"/>
          <w:lang w:val="kpv-RU"/>
        </w:rPr>
      </w:r>
    </w:p>
    <w:p>
      <w:pPr>
        <w:pStyle w:val="Normal"/>
        <w:spacing w:lineRule="auto" w:line="240"/>
        <w:outlineLvl w:val="0"/>
        <w:rPr>
          <w:sz w:val="28"/>
          <w:szCs w:val="28"/>
          <w:lang w:val="kpv-RU"/>
        </w:rPr>
      </w:pPr>
      <w:r>
        <w:rPr>
          <w:sz w:val="28"/>
          <w:szCs w:val="28"/>
          <w:lang w:val="kpv-RU"/>
        </w:rPr>
      </w:r>
    </w:p>
    <w:p>
      <w:pPr>
        <w:pStyle w:val="Normal"/>
        <w:spacing w:lineRule="auto" w:line="240"/>
        <w:outlineLvl w:val="0"/>
        <w:rPr>
          <w:sz w:val="28"/>
          <w:szCs w:val="28"/>
          <w:lang w:val="kpv-RU"/>
        </w:rPr>
      </w:pPr>
      <w:r>
        <w:rPr>
          <w:sz w:val="28"/>
          <w:szCs w:val="28"/>
          <w:lang w:val="kpv-RU"/>
        </w:rPr>
      </w:r>
    </w:p>
    <w:p>
      <w:pPr>
        <w:pStyle w:val="Normal"/>
        <w:spacing w:lineRule="auto" w:line="240"/>
        <w:outlineLvl w:val="0"/>
        <w:rPr>
          <w:sz w:val="28"/>
          <w:szCs w:val="28"/>
          <w:lang w:val="kpv-RU"/>
        </w:rPr>
      </w:pPr>
      <w:r>
        <w:rPr>
          <w:sz w:val="28"/>
          <w:szCs w:val="28"/>
          <w:lang w:val="kpv-RU"/>
        </w:rPr>
      </w:r>
    </w:p>
    <w:p>
      <w:pPr>
        <w:pStyle w:val="Normal"/>
        <w:spacing w:lineRule="auto" w:line="240"/>
        <w:outlineLvl w:val="0"/>
        <w:rPr>
          <w:sz w:val="28"/>
          <w:szCs w:val="28"/>
          <w:lang w:val="kpv-RU"/>
        </w:rPr>
      </w:pPr>
      <w:r>
        <w:rPr>
          <w:sz w:val="28"/>
          <w:szCs w:val="28"/>
          <w:lang w:val="kpv-RU"/>
        </w:rPr>
      </w:r>
    </w:p>
    <w:p>
      <w:pPr>
        <w:pStyle w:val="Normal"/>
        <w:spacing w:lineRule="auto" w:line="240"/>
        <w:outlineLvl w:val="0"/>
        <w:rPr>
          <w:sz w:val="28"/>
          <w:szCs w:val="28"/>
          <w:lang w:val="kpv-RU"/>
        </w:rPr>
      </w:pPr>
      <w:r>
        <w:rPr>
          <w:sz w:val="28"/>
          <w:szCs w:val="28"/>
          <w:lang w:val="kpv-RU"/>
        </w:rPr>
      </w:r>
    </w:p>
    <w:p>
      <w:pPr>
        <w:pStyle w:val="Normal"/>
        <w:spacing w:lineRule="auto" w:line="240"/>
        <w:outlineLvl w:val="0"/>
        <w:rPr>
          <w:sz w:val="28"/>
          <w:szCs w:val="28"/>
          <w:lang w:val="kpv-RU"/>
        </w:rPr>
      </w:pPr>
      <w:r>
        <w:rPr>
          <w:sz w:val="28"/>
          <w:szCs w:val="28"/>
          <w:lang w:val="kpv-RU"/>
        </w:rPr>
      </w:r>
    </w:p>
    <w:p>
      <w:pPr>
        <w:pStyle w:val="Normal"/>
        <w:spacing w:lineRule="auto" w:line="240"/>
        <w:outlineLvl w:val="0"/>
        <w:rPr>
          <w:sz w:val="28"/>
          <w:szCs w:val="28"/>
          <w:lang w:val="kpv-RU"/>
        </w:rPr>
      </w:pPr>
      <w:r>
        <w:rPr>
          <w:sz w:val="28"/>
          <w:szCs w:val="28"/>
          <w:lang w:val="kpv-RU"/>
        </w:rPr>
      </w:r>
    </w:p>
    <w:p>
      <w:pPr>
        <w:pStyle w:val="Normal"/>
        <w:spacing w:lineRule="auto" w:line="240"/>
        <w:outlineLvl w:val="0"/>
        <w:rPr>
          <w:sz w:val="28"/>
          <w:szCs w:val="28"/>
          <w:lang w:val="kpv-RU"/>
        </w:rPr>
      </w:pPr>
      <w:r>
        <w:rPr>
          <w:sz w:val="28"/>
          <w:szCs w:val="28"/>
          <w:lang w:val="kpv-RU"/>
        </w:rPr>
      </w:r>
    </w:p>
    <w:p>
      <w:pPr>
        <w:pStyle w:val="Normal"/>
        <w:spacing w:lineRule="auto" w:line="240"/>
        <w:outlineLvl w:val="0"/>
        <w:rPr>
          <w:sz w:val="28"/>
          <w:szCs w:val="28"/>
          <w:lang w:val="kpv-RU"/>
        </w:rPr>
      </w:pPr>
      <w:r>
        <w:rPr>
          <w:sz w:val="28"/>
          <w:szCs w:val="28"/>
          <w:lang w:val="kpv-RU"/>
        </w:rPr>
      </w:r>
    </w:p>
    <w:p>
      <w:pPr>
        <w:pStyle w:val="Normal"/>
        <w:spacing w:lineRule="auto" w:line="240"/>
        <w:outlineLvl w:val="0"/>
        <w:rPr>
          <w:sz w:val="28"/>
          <w:szCs w:val="28"/>
          <w:lang w:val="kpv-RU"/>
        </w:rPr>
      </w:pPr>
      <w:r>
        <w:rPr>
          <w:sz w:val="28"/>
          <w:szCs w:val="28"/>
          <w:lang w:val="kpv-RU"/>
        </w:rPr>
      </w:r>
    </w:p>
    <w:p>
      <w:pPr>
        <w:pStyle w:val="Normal"/>
        <w:spacing w:lineRule="auto" w:line="240"/>
        <w:outlineLvl w:val="0"/>
        <w:rPr>
          <w:sz w:val="28"/>
          <w:szCs w:val="28"/>
          <w:lang w:val="kpv-RU"/>
        </w:rPr>
      </w:pPr>
      <w:r>
        <w:rPr>
          <w:sz w:val="28"/>
          <w:szCs w:val="28"/>
          <w:lang w:val="kpv-RU"/>
        </w:rPr>
      </w:r>
    </w:p>
    <w:p>
      <w:pPr>
        <w:pStyle w:val="Normal"/>
        <w:spacing w:lineRule="auto" w:line="240"/>
        <w:outlineLvl w:val="0"/>
        <w:rPr>
          <w:sz w:val="28"/>
          <w:szCs w:val="28"/>
          <w:lang w:val="kpv-RU"/>
        </w:rPr>
      </w:pPr>
      <w:r>
        <w:rPr>
          <w:sz w:val="28"/>
          <w:szCs w:val="28"/>
          <w:lang w:val="kpv-RU"/>
        </w:rPr>
      </w:r>
    </w:p>
    <w:p>
      <w:pPr>
        <w:pStyle w:val="Normal"/>
        <w:spacing w:lineRule="auto" w:line="240"/>
        <w:outlineLvl w:val="0"/>
        <w:rPr>
          <w:sz w:val="28"/>
          <w:szCs w:val="28"/>
          <w:lang w:val="kpv-RU"/>
        </w:rPr>
      </w:pPr>
      <w:r>
        <w:rPr>
          <w:sz w:val="28"/>
          <w:szCs w:val="28"/>
          <w:lang w:val="kpv-RU"/>
        </w:rPr>
      </w:r>
    </w:p>
    <w:p>
      <w:pPr>
        <w:pStyle w:val="Normal"/>
        <w:spacing w:lineRule="auto" w:line="240"/>
        <w:outlineLvl w:val="0"/>
        <w:rPr>
          <w:sz w:val="28"/>
          <w:szCs w:val="28"/>
          <w:lang w:val="kpv-RU"/>
        </w:rPr>
      </w:pPr>
      <w:r>
        <w:rPr>
          <w:sz w:val="28"/>
          <w:szCs w:val="28"/>
          <w:lang w:val="kpv-RU"/>
        </w:rPr>
      </w:r>
    </w:p>
    <w:p>
      <w:pPr>
        <w:pStyle w:val="Normal"/>
        <w:spacing w:lineRule="auto" w:line="240"/>
        <w:outlineLvl w:val="0"/>
        <w:rPr>
          <w:sz w:val="28"/>
          <w:szCs w:val="28"/>
          <w:lang w:val="kpv-RU"/>
        </w:rPr>
      </w:pPr>
      <w:r>
        <w:rPr>
          <w:sz w:val="28"/>
          <w:szCs w:val="28"/>
          <w:lang w:val="kpv-RU"/>
        </w:rPr>
      </w:r>
    </w:p>
    <w:p>
      <w:pPr>
        <w:pStyle w:val="Normal"/>
        <w:spacing w:lineRule="auto" w:line="240"/>
        <w:outlineLvl w:val="0"/>
        <w:rPr>
          <w:sz w:val="28"/>
          <w:szCs w:val="28"/>
          <w:lang w:val="kpv-RU"/>
        </w:rPr>
      </w:pPr>
      <w:r>
        <w:rPr>
          <w:sz w:val="28"/>
          <w:szCs w:val="28"/>
          <w:lang w:val="kpv-RU"/>
        </w:rPr>
      </w:r>
    </w:p>
    <w:p>
      <w:pPr>
        <w:pStyle w:val="Normal"/>
        <w:spacing w:lineRule="auto" w:line="240"/>
        <w:outlineLvl w:val="0"/>
        <w:rPr>
          <w:sz w:val="28"/>
          <w:szCs w:val="28"/>
          <w:lang w:val="kpv-RU"/>
        </w:rPr>
      </w:pPr>
      <w:r>
        <w:rPr>
          <w:sz w:val="28"/>
          <w:szCs w:val="28"/>
          <w:lang w:val="kpv-RU"/>
        </w:rPr>
      </w:r>
    </w:p>
    <w:p>
      <w:pPr>
        <w:pStyle w:val="Normal"/>
        <w:spacing w:lineRule="auto" w:line="240"/>
        <w:outlineLvl w:val="0"/>
        <w:rPr>
          <w:sz w:val="28"/>
          <w:szCs w:val="28"/>
          <w:lang w:val="kpv-RU"/>
        </w:rPr>
      </w:pPr>
      <w:r>
        <w:rPr>
          <w:sz w:val="28"/>
          <w:szCs w:val="28"/>
          <w:lang w:val="kpv-RU"/>
        </w:rPr>
      </w:r>
    </w:p>
    <w:p>
      <w:pPr>
        <w:pStyle w:val="Normal"/>
        <w:spacing w:lineRule="auto" w:line="240"/>
        <w:outlineLvl w:val="0"/>
        <w:rPr>
          <w:sz w:val="28"/>
          <w:szCs w:val="28"/>
          <w:lang w:val="kpv-RU"/>
        </w:rPr>
      </w:pPr>
      <w:r>
        <w:rPr>
          <w:sz w:val="28"/>
          <w:szCs w:val="28"/>
          <w:lang w:val="kpv-RU"/>
        </w:rPr>
      </w:r>
    </w:p>
    <w:p>
      <w:pPr>
        <w:pStyle w:val="Normal"/>
        <w:spacing w:lineRule="auto" w:line="240"/>
        <w:outlineLvl w:val="0"/>
        <w:rPr>
          <w:sz w:val="28"/>
          <w:szCs w:val="28"/>
          <w:lang w:val="kpv-RU"/>
        </w:rPr>
      </w:pPr>
      <w:r>
        <w:rPr>
          <w:sz w:val="28"/>
          <w:szCs w:val="28"/>
          <w:lang w:val="kpv-RU"/>
        </w:rPr>
      </w:r>
    </w:p>
    <w:p>
      <w:pPr>
        <w:pStyle w:val="Normal"/>
        <w:spacing w:lineRule="auto" w:line="240"/>
        <w:outlineLvl w:val="0"/>
        <w:rPr/>
      </w:pPr>
      <w:r>
        <w:rPr/>
      </w:r>
    </w:p>
    <w:sectPr>
      <w:headerReference w:type="default" r:id="rId3"/>
      <w:headerReference w:type="first" r:id="rId4"/>
      <w:type w:val="nextPage"/>
      <w:pgSz w:w="11906" w:h="16838"/>
      <w:pgMar w:left="1418" w:right="1418" w:header="709" w:top="1134" w:footer="0" w:bottom="1134" w:gutter="0"/>
      <w:pgNumType w:fmt="decimal"/>
      <w:formProt w:val="false"/>
      <w:titlePg/>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6"/>
      <w:jc w:val="right"/>
      <w:rPr/>
    </w:pPr>
    <w:r>
      <w:rPr/>
      <w:fldChar w:fldCharType="begin"/>
    </w:r>
    <w:r>
      <w:instrText> PAGE </w:instrText>
    </w:r>
    <w:r>
      <w:fldChar w:fldCharType="separate"/>
    </w:r>
    <w:r>
      <w:t>3</w:t>
    </w:r>
    <w:r>
      <w:fldChar w:fldCharType="end"/>
    </w:r>
  </w:p>
  <w:p>
    <w:pPr>
      <w:pStyle w:val="Style26"/>
      <w:jc w:val="right"/>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6"/>
      <w:jc w:val="right"/>
      <w:rPr/>
    </w:pPr>
    <w:r>
      <w:rPr/>
      <w:fldChar w:fldCharType="begin"/>
    </w:r>
    <w:r>
      <w:instrText> PAGE </w:instrText>
    </w:r>
    <w:r>
      <w:fldChar w:fldCharType="separate"/>
    </w:r>
    <w:r>
      <w:t>3</w:t>
    </w:r>
    <w:r>
      <w:fldChar w:fldCharType="end"/>
    </w:r>
  </w:p>
  <w:p>
    <w:pPr>
      <w:pStyle w:val="Style26"/>
      <w:jc w:val="right"/>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6"/>
      <w:jc w:val="right"/>
      <w:rPr/>
    </w:pPr>
    <w:r>
      <w:rPr/>
      <w:fldChar w:fldCharType="begin"/>
    </w:r>
    <w:r>
      <w:instrText> PAGE </w:instrText>
    </w:r>
    <w:r>
      <w:fldChar w:fldCharType="separate"/>
    </w:r>
    <w:r>
      <w:t>2</w:t>
    </w:r>
    <w:r>
      <w:fldChar w:fldCharType="end"/>
    </w:r>
  </w:p>
  <w:p>
    <w:pPr>
      <w:pStyle w:val="Style26"/>
      <w:jc w:val="right"/>
      <w:rPr/>
    </w:pPr>
    <w:r>
      <w:rPr/>
    </w:r>
  </w:p>
</w:hdr>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docDefaults>
    <w:rPrDefault>
      <w:rPr>
        <w:rFonts w:ascii="Calibri" w:hAnsi="Calibri" w:eastAsia="Droid Sans Fallback" w:cs="Calibri"/>
        <w:sz w:val="22"/>
        <w:szCs w:val="22"/>
        <w:lang w:val="ru-RU" w:eastAsia="en-US" w:bidi="ar-SA"/>
      </w:rPr>
    </w:rPrDefault>
    <w:pPrDefault>
      <w:pPr>
        <w:spacing w:lineRule="auto" w:line="276"/>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uiPriority="0" w:name="Body Text Inde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rsid w:val="009165f8"/>
    <w:pPr>
      <w:widowControl/>
      <w:suppressAutoHyphens w:val="true"/>
      <w:bidi w:val="0"/>
      <w:spacing w:lineRule="auto" w:line="240" w:before="0" w:after="0"/>
      <w:jc w:val="left"/>
    </w:pPr>
    <w:rPr>
      <w:rFonts w:ascii="Times New Roman" w:hAnsi="Times New Roman" w:eastAsia="Times New Roman" w:cs="Times New Roman"/>
      <w:color w:val="00000A"/>
      <w:sz w:val="24"/>
      <w:szCs w:val="24"/>
      <w:lang w:val="ru-RU" w:eastAsia="ru-RU" w:bidi="ar-SA"/>
    </w:rPr>
  </w:style>
  <w:style w:type="character" w:styleId="DefaultParagraphFont" w:default="1">
    <w:name w:val="Default Paragraph Font"/>
    <w:uiPriority w:val="1"/>
    <w:semiHidden/>
    <w:unhideWhenUsed/>
    <w:rPr/>
  </w:style>
  <w:style w:type="character" w:styleId="Style14" w:customStyle="1">
    <w:name w:val="Основной текст с отступом Знак"/>
    <w:link w:val="a3"/>
    <w:rsid w:val="000763ef"/>
    <w:basedOn w:val="DefaultParagraphFont"/>
    <w:rPr>
      <w:rFonts w:ascii="Times New Roman" w:hAnsi="Times New Roman" w:eastAsia="Times New Roman" w:cs="Times New Roman"/>
      <w:sz w:val="24"/>
      <w:szCs w:val="24"/>
      <w:lang w:eastAsia="ru-RU"/>
    </w:rPr>
  </w:style>
  <w:style w:type="character" w:styleId="Style15" w:customStyle="1">
    <w:name w:val="Верхний колонтитул Знак"/>
    <w:uiPriority w:val="99"/>
    <w:link w:val="a6"/>
    <w:rsid w:val="000763ef"/>
    <w:basedOn w:val="DefaultParagraphFont"/>
    <w:rPr>
      <w:rFonts w:ascii="Times New Roman" w:hAnsi="Times New Roman" w:eastAsia="Times New Roman" w:cs="Times New Roman"/>
      <w:sz w:val="24"/>
      <w:szCs w:val="24"/>
      <w:lang w:eastAsia="ru-RU"/>
    </w:rPr>
  </w:style>
  <w:style w:type="character" w:styleId="Style16" w:customStyle="1">
    <w:name w:val="Нижний колонтитул Знак"/>
    <w:uiPriority w:val="99"/>
    <w:link w:val="a8"/>
    <w:rsid w:val="000763ef"/>
    <w:basedOn w:val="DefaultParagraphFont"/>
    <w:rPr>
      <w:rFonts w:ascii="Times New Roman" w:hAnsi="Times New Roman" w:eastAsia="Times New Roman" w:cs="Times New Roman"/>
      <w:sz w:val="24"/>
      <w:szCs w:val="24"/>
      <w:lang w:eastAsia="ru-RU"/>
    </w:rPr>
  </w:style>
  <w:style w:type="character" w:styleId="Style17" w:customStyle="1">
    <w:name w:val="Текст выноски Знак"/>
    <w:uiPriority w:val="99"/>
    <w:semiHidden/>
    <w:link w:val="aa"/>
    <w:rsid w:val="005874f5"/>
    <w:basedOn w:val="DefaultParagraphFont"/>
    <w:rPr>
      <w:rFonts w:ascii="Tahoma" w:hAnsi="Tahoma" w:eastAsia="Times New Roman" w:cs="Tahoma"/>
      <w:sz w:val="16"/>
      <w:szCs w:val="16"/>
      <w:lang w:eastAsia="ru-RU"/>
    </w:rPr>
  </w:style>
  <w:style w:type="character" w:styleId="Style18">
    <w:name w:val="Интернет-ссылка"/>
    <w:rPr>
      <w:color w:val="000080"/>
      <w:u w:val="single"/>
      <w:lang w:val="zxx" w:eastAsia="zxx" w:bidi="zxx"/>
    </w:rPr>
  </w:style>
  <w:style w:type="paragraph" w:styleId="Style19">
    <w:name w:val="Заголовок"/>
    <w:basedOn w:val="Normal"/>
    <w:next w:val="Style20"/>
    <w:pPr>
      <w:keepNext/>
      <w:spacing w:before="240" w:after="120"/>
    </w:pPr>
    <w:rPr>
      <w:rFonts w:ascii="Liberation Sans" w:hAnsi="Liberation Sans" w:eastAsia="Droid Sans Fallback" w:cs="FreeSans"/>
      <w:sz w:val="28"/>
      <w:szCs w:val="28"/>
    </w:rPr>
  </w:style>
  <w:style w:type="paragraph" w:styleId="Style20">
    <w:name w:val="Основной текст"/>
    <w:basedOn w:val="Normal"/>
    <w:pPr>
      <w:spacing w:lineRule="auto" w:line="288" w:before="0" w:after="140"/>
    </w:pPr>
    <w:rPr/>
  </w:style>
  <w:style w:type="paragraph" w:styleId="Style21">
    <w:name w:val="Список"/>
    <w:basedOn w:val="Style20"/>
    <w:pPr/>
    <w:rPr>
      <w:rFonts w:cs="FreeSans"/>
    </w:rPr>
  </w:style>
  <w:style w:type="paragraph" w:styleId="Style22">
    <w:name w:val="Название"/>
    <w:basedOn w:val="Normal"/>
    <w:pPr>
      <w:suppressLineNumbers/>
      <w:spacing w:before="120" w:after="120"/>
    </w:pPr>
    <w:rPr>
      <w:rFonts w:cs="FreeSans"/>
      <w:i/>
      <w:iCs/>
      <w:sz w:val="24"/>
      <w:szCs w:val="24"/>
    </w:rPr>
  </w:style>
  <w:style w:type="paragraph" w:styleId="Style23">
    <w:name w:val="Указатель"/>
    <w:basedOn w:val="Normal"/>
    <w:pPr>
      <w:suppressLineNumbers/>
    </w:pPr>
    <w:rPr>
      <w:rFonts w:cs="FreeSans"/>
    </w:rPr>
  </w:style>
  <w:style w:type="paragraph" w:styleId="ConsPlusNormal" w:customStyle="1">
    <w:name w:val="ConsPlusNormal"/>
    <w:rsid w:val="009165f8"/>
    <w:pPr>
      <w:widowControl/>
      <w:suppressAutoHyphens w:val="true"/>
      <w:bidi w:val="0"/>
      <w:spacing w:lineRule="auto" w:line="240" w:before="0" w:after="0"/>
      <w:jc w:val="left"/>
    </w:pPr>
    <w:rPr>
      <w:rFonts w:ascii="Times New Roman" w:hAnsi="Times New Roman" w:eastAsia="Times New Roman" w:cs="Times New Roman"/>
      <w:b/>
      <w:bCs/>
      <w:color w:val="00000A"/>
      <w:sz w:val="28"/>
      <w:szCs w:val="28"/>
      <w:lang w:val="ru-RU" w:eastAsia="en-US" w:bidi="ar-SA"/>
    </w:rPr>
  </w:style>
  <w:style w:type="paragraph" w:styleId="Style24">
    <w:name w:val="Основной текст с отступом"/>
    <w:link w:val="a4"/>
    <w:rsid w:val="000763ef"/>
    <w:basedOn w:val="Normal"/>
    <w:pPr>
      <w:spacing w:before="0" w:after="120"/>
      <w:ind w:left="283" w:right="0" w:hanging="0"/>
    </w:pPr>
    <w:rPr/>
  </w:style>
  <w:style w:type="paragraph" w:styleId="Style25" w:customStyle="1">
    <w:name w:val="Знак Знак Знак Знак"/>
    <w:rsid w:val="000763ef"/>
    <w:basedOn w:val="Normal"/>
    <w:pPr>
      <w:spacing w:before="0" w:after="280"/>
    </w:pPr>
    <w:rPr>
      <w:rFonts w:ascii="Tahoma" w:hAnsi="Tahoma"/>
      <w:sz w:val="20"/>
      <w:szCs w:val="20"/>
      <w:lang w:val="en-US" w:eastAsia="en-US"/>
    </w:rPr>
  </w:style>
  <w:style w:type="paragraph" w:styleId="Style26">
    <w:name w:val="Верхний колонтитул"/>
    <w:uiPriority w:val="99"/>
    <w:unhideWhenUsed/>
    <w:link w:val="a7"/>
    <w:rsid w:val="000763ef"/>
    <w:basedOn w:val="Normal"/>
    <w:pPr>
      <w:tabs>
        <w:tab w:val="center" w:pos="4677" w:leader="none"/>
        <w:tab w:val="right" w:pos="9355" w:leader="none"/>
      </w:tabs>
    </w:pPr>
    <w:rPr/>
  </w:style>
  <w:style w:type="paragraph" w:styleId="Style27">
    <w:name w:val="Нижний колонтитул"/>
    <w:uiPriority w:val="99"/>
    <w:unhideWhenUsed/>
    <w:link w:val="a9"/>
    <w:rsid w:val="000763ef"/>
    <w:basedOn w:val="Normal"/>
    <w:pPr>
      <w:tabs>
        <w:tab w:val="center" w:pos="4677" w:leader="none"/>
        <w:tab w:val="right" w:pos="9355" w:leader="none"/>
      </w:tabs>
    </w:pPr>
    <w:rPr/>
  </w:style>
  <w:style w:type="paragraph" w:styleId="BalloonText">
    <w:name w:val="Balloon Text"/>
    <w:uiPriority w:val="99"/>
    <w:semiHidden/>
    <w:unhideWhenUsed/>
    <w:link w:val="ab"/>
    <w:rsid w:val="005874f5"/>
    <w:basedOn w:val="Normal"/>
    <w:pPr/>
    <w:rPr>
      <w:rFonts w:ascii="Tahoma" w:hAnsi="Tahoma" w:cs="Tahoma"/>
      <w:sz w:val="16"/>
      <w:szCs w:val="16"/>
    </w:rPr>
  </w:style>
  <w:style w:type="numbering" w:styleId="NoList" w:default="1">
    <w:name w:val="No List"/>
    <w:uiPriority w:val="99"/>
    <w:semiHidden/>
    <w:unhideWhenUsed/>
  </w:style>
  <w:style w:type="table" w:default="1" w:styleId="a1">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Application>LibreOffice/4.2.8.2$Linux_x86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2015-11-17T06:29:00Z</dcterms:created>
  <dc:creator>Екатерина Викторовна Ивашова</dc:creator>
  <dc:language>ru-RU</dc:language>
  <cp:lastModifiedBy>Пономарева Юлия Валерьевна</cp:lastModifiedBy>
  <cp:lastPrinted>2015-12-07T15:27:42Z</cp:lastPrinted>
  <dcterms:modified xsi:type="dcterms:W3CDTF">2015-11-20T08:43:00Z</dcterms:modified>
  <cp:revision>7</cp:revision>
</cp:coreProperties>
</file>