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sPlusTitle"/>
        <w:spacing w:lineRule="auto" w:line="360"/>
        <w:jc w:val="center"/>
        <w:rPr>
          <w:rFonts w:cs="Times New Roman" w:ascii="Times New Roman" w:hAnsi="Times New Roman"/>
          <w:b w:val="false"/>
          <w:bCs w:val="false"/>
          <w:sz w:val="26"/>
          <w:szCs w:val="26"/>
          <w:lang w:val="kpv-RU"/>
        </w:rPr>
      </w:pPr>
      <w:r>
        <w:rPr>
          <w:rFonts w:cs="Times New Roman" w:ascii="Times New Roman" w:hAnsi="Times New Roman"/>
          <w:b w:val="false"/>
          <w:bCs w:val="false"/>
          <w:sz w:val="26"/>
          <w:szCs w:val="26"/>
          <w:lang w:val="kpv-RU"/>
        </w:rPr>
        <w:t>КОМИ РЕСПУБЛИКАЛӦН ОЛАНПАС</w:t>
      </w:r>
    </w:p>
    <w:p>
      <w:pPr>
        <w:pStyle w:val="ConsPlusTitle"/>
        <w:spacing w:lineRule="auto" w:line="360"/>
        <w:jc w:val="center"/>
        <w:rPr>
          <w:rFonts w:cs="Times New Roman" w:ascii="Times New Roman" w:hAnsi="Times New Roman"/>
          <w:sz w:val="26"/>
          <w:szCs w:val="26"/>
          <w:lang w:val="kpv-RU"/>
        </w:rPr>
      </w:pPr>
      <w:r>
        <w:rPr>
          <w:rFonts w:cs="Times New Roman" w:ascii="Times New Roman" w:hAnsi="Times New Roman"/>
          <w:sz w:val="26"/>
          <w:szCs w:val="26"/>
          <w:lang w:val="kpv-RU"/>
        </w:rPr>
        <w:t xml:space="preserve"> </w:t>
      </w:r>
    </w:p>
    <w:p>
      <w:pPr>
        <w:pStyle w:val="ConsPlusTitle"/>
        <w:spacing w:lineRule="auto" w:line="360"/>
        <w:jc w:val="center"/>
        <w:rPr>
          <w:rFonts w:cs="Times New Roman" w:ascii="Times New Roman" w:hAnsi="Times New Roman"/>
          <w:sz w:val="26"/>
          <w:szCs w:val="26"/>
          <w:lang w:val="kpv-RU"/>
        </w:rPr>
      </w:pPr>
      <w:r>
        <w:rPr>
          <w:rFonts w:cs="Times New Roman" w:ascii="Times New Roman" w:hAnsi="Times New Roman"/>
          <w:sz w:val="26"/>
          <w:szCs w:val="26"/>
          <w:lang w:val="kpv-RU"/>
        </w:rPr>
        <w:t>«Коми Республикаын бӧрйысьӧмъяс да референдумъяс йылысь» Коми Республикаса Оланпасӧ вежсьӧмъяс пыртӧм йылысь</w:t>
      </w:r>
    </w:p>
    <w:p>
      <w:pPr>
        <w:pStyle w:val="ConsPlusTitle"/>
        <w:spacing w:lineRule="auto" w:line="360"/>
        <w:jc w:val="center"/>
        <w:rPr>
          <w:rFonts w:ascii="Times New Roman" w:hAnsi="Times New Roman"/>
          <w:sz w:val="26"/>
          <w:szCs w:val="26"/>
          <w:lang w:val="kpv-RU"/>
        </w:rPr>
      </w:pPr>
      <w:r>
        <w:rPr>
          <w:rFonts w:ascii="Times New Roman" w:hAnsi="Times New Roman"/>
          <w:sz w:val="26"/>
          <w:szCs w:val="26"/>
          <w:lang w:val="kpv-RU"/>
        </w:rPr>
      </w:r>
    </w:p>
    <w:p>
      <w:pPr>
        <w:pStyle w:val="Normal"/>
        <w:tabs>
          <w:tab w:val="right" w:pos="9072" w:leader="none"/>
        </w:tabs>
        <w:spacing w:lineRule="auto" w:line="360"/>
        <w:rPr>
          <w:rFonts w:ascii="Times New Roman" w:hAnsi="Times New Roman"/>
          <w:sz w:val="26"/>
          <w:szCs w:val="26"/>
          <w:lang w:val="kpv-RU"/>
        </w:rPr>
      </w:pPr>
      <w:r>
        <w:rPr>
          <w:rFonts w:ascii="Times New Roman" w:hAnsi="Times New Roman"/>
          <w:sz w:val="26"/>
          <w:szCs w:val="26"/>
          <w:lang w:val="kpv-RU"/>
        </w:rPr>
        <w:t>Примитӧма Коми Республикаса</w:t>
      </w:r>
    </w:p>
    <w:p>
      <w:pPr>
        <w:pStyle w:val="Normal"/>
        <w:tabs>
          <w:tab w:val="right" w:pos="9072" w:leader="none"/>
        </w:tabs>
        <w:spacing w:lineRule="auto" w:line="360"/>
        <w:rPr>
          <w:rFonts w:ascii="Times New Roman" w:hAnsi="Times New Roman"/>
          <w:sz w:val="26"/>
          <w:szCs w:val="26"/>
          <w:lang w:val="kpv-RU"/>
        </w:rPr>
      </w:pPr>
      <w:r>
        <w:rPr>
          <w:rFonts w:ascii="Times New Roman" w:hAnsi="Times New Roman"/>
          <w:sz w:val="26"/>
          <w:szCs w:val="26"/>
          <w:lang w:val="kpv-RU"/>
        </w:rPr>
        <w:t>Каналан Сӧветӧн</w:t>
        <w:tab/>
        <w:t>2016 вося вӧльгым тӧлысь 23 лунӧ</w:t>
      </w:r>
    </w:p>
    <w:p>
      <w:pPr>
        <w:pStyle w:val="Normal"/>
        <w:tabs>
          <w:tab w:val="right" w:pos="9072" w:leader="none"/>
        </w:tabs>
        <w:spacing w:lineRule="auto" w:line="360"/>
        <w:rPr>
          <w:rFonts w:ascii="Times New Roman" w:hAnsi="Times New Roman"/>
          <w:sz w:val="26"/>
          <w:szCs w:val="26"/>
        </w:rPr>
      </w:pPr>
      <w:r>
        <w:rPr>
          <w:rFonts w:ascii="Times New Roman" w:hAnsi="Times New Roman"/>
          <w:sz w:val="26"/>
          <w:szCs w:val="26"/>
        </w:rPr>
      </w:r>
    </w:p>
    <w:p>
      <w:pPr>
        <w:pStyle w:val="Normal"/>
        <w:widowControl w:val="false"/>
        <w:suppressAutoHyphens w:val="true"/>
        <w:spacing w:lineRule="auto" w:line="360"/>
        <w:ind w:left="0" w:right="0" w:hanging="0"/>
        <w:jc w:val="both"/>
        <w:rPr>
          <w:rFonts w:ascii="Times New Roman" w:hAnsi="Times New Roman"/>
          <w:sz w:val="26"/>
          <w:szCs w:val="26"/>
          <w:lang w:val="kpv-RU"/>
        </w:rPr>
      </w:pPr>
      <w:r>
        <w:rPr>
          <w:rFonts w:ascii="Times New Roman" w:hAnsi="Times New Roman"/>
          <w:b/>
          <w:sz w:val="26"/>
          <w:szCs w:val="26"/>
          <w:lang w:val="kpv-RU"/>
        </w:rPr>
        <w:tab/>
        <w:t>1 статья.</w:t>
      </w:r>
      <w:r>
        <w:rPr>
          <w:rFonts w:ascii="Times New Roman" w:hAnsi="Times New Roman"/>
          <w:sz w:val="26"/>
          <w:szCs w:val="26"/>
          <w:lang w:val="kpv-RU"/>
        </w:rPr>
        <w:t xml:space="preserve"> Пыртны «Коми Республикаын бӧрйысьӧмъяс да референдумъяс йылысь» Коми Республикаса Оланпасӧ (Коми Республикаса канму власьт органъяслӧн индӧд-тшӧктӧмъяс, 2010, 36 №, 839 ст.; 44 №, 1012 ст.; 2011, 23 №, 605 ст.; 50 №, 1483 ст.; 2012, 21 №, 477 ст.; 34 №, 785 ст.; 71 №, 1838 ст.; 2013, 18 №, 373 ст.; 32 №, 596 ст.; 2014, 9 №, 112 ст.; 13 №, 208 ст.; 16 №, 292 ст.; 27 №, 526 ст.; 35 №, 722 ст.; 2015, 8 №, 94 ст.; 26 №, 365 ст.; 2016, 1 №, 3 ст.; 6 №, 78 ст.; 10 №, 118 ст.) татшӧм вежсьӧмъяс:</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1. 69</w:t>
      </w:r>
      <w:r>
        <w:rPr>
          <w:rFonts w:ascii="Times New Roman" w:hAnsi="Times New Roman"/>
          <w:sz w:val="26"/>
          <w:szCs w:val="26"/>
          <w:vertAlign w:val="superscript"/>
          <w:lang w:val="kpv-RU"/>
        </w:rPr>
        <w:t xml:space="preserve">1 </w:t>
      </w:r>
      <w:r>
        <w:rPr>
          <w:rFonts w:ascii="Times New Roman" w:hAnsi="Times New Roman"/>
          <w:sz w:val="26"/>
          <w:szCs w:val="26"/>
          <w:lang w:val="kpv-RU"/>
        </w:rPr>
        <w:t>статьяын: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1) 1 да 2 юкӧнъяс гижны тадзи: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«1. Открепительнӧй эскӧданпас серти гӧлӧсуйтӧны Коми Республикаса Каналан Сӧветӧ депутатъясӧс бӧрйигӧн, Коми Республикаса референдум дырйи, муниципальнӧй районса да кар кытшса меставывса асвеськӧдлан органъясӧ бӧрйысигӧн, муниципальнӧй районса муниципальнӧй юкӧнын да кар кытшса муниципальнӧй юкӧнын меставывса референдум дырйи.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Овмӧдчӧминлӧн меставывса асвеськӧдлан органъясӧ бӧрйысигӧн, овмӧдчӧминлӧн муниципальнӧй юкӧнӧ меставывса референдум дырйи, бӧрйысьӧмъяс, референдум кындзи, кӧні бӧрйысян кытшлӧн, референдум кытшлӧн мудоръясыс пырӧны ӧти бӧрйысян участоклӧн, референдум участоклӧн мудоръясӧ, открепительнӧй эскӧданпасъяс серти гӧлӧсуйтӧны сэк, кор индӧм бӧрйысьӧмъяс, референдумъяс дырйи гӧлӧсуйтан лунӧн лоӧ канму власьт федеральнӧй органъясӧ бӧрйысян лун, кор оланпасыс урчитӧ открепительнӧй эскӧданпасъясӧн  гӧлӧсуйтӧмсӧ.  </w:t>
      </w:r>
    </w:p>
    <w:p>
      <w:pPr>
        <w:sectPr>
          <w:headerReference w:type="default" r:id="rId2"/>
          <w:type w:val="nextPage"/>
          <w:pgSz w:w="11906" w:h="16838"/>
          <w:pgMar w:left="1418" w:right="1418" w:header="709" w:top="1134" w:footer="0" w:bottom="1134" w:gutter="0"/>
          <w:pgNumType w:fmt="decimal"/>
          <w:formProt w:val="false"/>
          <w:titlePg/>
          <w:textDirection w:val="lrTb"/>
          <w:docGrid w:type="default" w:linePitch="360" w:charSpace="2047"/>
        </w:sect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2. Бӧрйысьысь, референдумӧ пырӧдчысь, коді гӧлӧсуйтан лунӧ оз вермы воны сійӧ бӧрйысян участок, референдум участок жырйӧ, кӧні сійӧс пыртӧма бӧрйысьысьяслӧн, референдумӧ пырӧдчысьяслӧн списокӧ, вермӧ босьтны лӧсялана мутасса (гӧлӧсуйтан лунӧдз 45 — 11 лунӧн водзджык) либӧ участокса (гӧлӧсуйтан лунӧдз 10 да этшаджык лунӧн водзджык) комиссияын открепительнӧй эскӧданпас да пырӧдчыны гӧлӧсуйтӧмӧ (бӧрйысян кытш, референдум кытш мудорын, кӧні бӧрйысьысь, референдумӧ пырӧдчысь вермӧ бӧрйысьны да пырӧдчыны референдумӧ) сійӧ бӧрйысян участокын, референдум участокын, кӧні сійӧ лоӧ гӧлӧсуйтан лунӧ. Кадысь водз гӧлӧсуйтігӧн тайӧ Оланпаслӧн 74 статьяса 1 да 2 юкӧнъяс серти бӧрйысьысь, референдумӧ пырӧдчысь, коді гӧлӧсуйтан лунӧ оз вермы воны гӧлӧсуйтӧм вылӧ сійӧ бӧрйысян участок, референдум участок жырйӧ, кӧні сійӧс пыртӧма бӧрйысьысьяс, референдумӧ пырӧдчысьяс списокӧ, вермӧ босьтны открепительнӧй эскӧданпас гӧлӧсуйтан лунӧдз 45 — 21 лунӧн водзджык лӧсялана мутасса бӧрйысян комиссияын, а гӧлӧсуйтан лунӧдз 20 да этшаджык лунӧн водзджык — участокса комиссияын.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Сэк, кор Коми Республикаса Каналан Сӧветӧ депутатъясӧс бӧрйигӧн да (либӧ) Коми Республикаса референдум дырйи, да (либӧ) меставывса асвеськӧдлан органъясӧ бӧрйысигӧн, да (либӧ) меставывса референдум дырйи гӧлӧсуйтан луныс лоӧ Россия Федерацияса Федеральнӧй Собраниелӧн Каналан Думаӧ депутатъясӧс бӧрйӧм, Россия Федерацияса Президентӧс бӧрйӧм либӧ Россия Федерацияса референдум дырйи гӧлӧсуйтан лунӧн, открепительнӧй эскӧданпассӧ сетӧны кадколастӧ, кутшӧмӧс урчитӧма лӧсялӧмӧн «Россия Федерацияса Федеральнӧй Собраниелӧн Каналан Думаӧ депутатъясӧс бӧрйӧм йылысь» Федеральнӧй оланпасӧн, «Россия Федерацияса Президентӧс бӧрйӧм йылысь» Федеральнӧй оланпасӧн либӧ «Россия Федерацияса референдум йылысь» Федеральнӧй оланподув оланпасӧн.»;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2) 9 юкӧнса мӧд абзацлӧн медводдза сёрникузяын «Мутасса бӧрйысян комиссия» кывъяс бӧрын содтыны «гӧлӧсуйтан лунӧдз 10 лунӧн водзджык, а кадысь водз гӧлӧсуйтігӧн тайӧ Оланпаслӧн 74 статьяса 1 да 2 юкӧнъяс серти 21 лунӧн водзджык» кывъяс.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2. 72 статьяын: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1) 2</w:t>
      </w:r>
      <w:r>
        <w:rPr>
          <w:rFonts w:ascii="Times New Roman" w:hAnsi="Times New Roman"/>
          <w:sz w:val="26"/>
          <w:szCs w:val="26"/>
          <w:vertAlign w:val="superscript"/>
          <w:lang w:val="kpv-RU"/>
        </w:rPr>
        <w:t xml:space="preserve">1 </w:t>
      </w:r>
      <w:r>
        <w:rPr>
          <w:rFonts w:ascii="Times New Roman" w:hAnsi="Times New Roman"/>
          <w:sz w:val="26"/>
          <w:szCs w:val="26"/>
          <w:lang w:val="kpv-RU"/>
        </w:rPr>
        <w:t xml:space="preserve">юкӧнса медводдза сёрникузяын «Гӧлӧсуйтны заводитчытӧдз» кывъяс вежны «Кадысь водз гӧлӧсуйтігӧн участокса комиссия жырйын  гӧлӧсуйтны заводитчытӧдз» кывъясӧн;  </w:t>
      </w:r>
    </w:p>
    <w:p>
      <w:pPr>
        <w:pStyle w:val="Normal"/>
        <w:widowControl w:val="false"/>
        <w:suppressAutoHyphens w:val="true"/>
        <w:spacing w:lineRule="auto" w:line="360"/>
        <w:ind w:left="0" w:right="0" w:firstLine="851"/>
        <w:jc w:val="both"/>
        <w:rPr>
          <w:rFonts w:ascii="Times New Roman" w:hAnsi="Times New Roman"/>
          <w:sz w:val="26"/>
          <w:szCs w:val="26"/>
          <w:shd w:fill="FFFFFF" w:val="clear"/>
          <w:lang w:val="kpv-RU" w:eastAsia="zh-CN" w:bidi="ar-SA"/>
        </w:rPr>
      </w:pPr>
      <w:r>
        <w:rPr>
          <w:rFonts w:ascii="Times New Roman" w:hAnsi="Times New Roman"/>
          <w:sz w:val="26"/>
          <w:szCs w:val="26"/>
          <w:lang w:val="kpv-RU"/>
        </w:rPr>
        <w:t>2) 2</w:t>
      </w:r>
      <w:r>
        <w:rPr>
          <w:rFonts w:ascii="Times New Roman" w:hAnsi="Times New Roman"/>
          <w:sz w:val="26"/>
          <w:szCs w:val="26"/>
          <w:vertAlign w:val="superscript"/>
          <w:lang w:val="kpv-RU"/>
        </w:rPr>
        <w:t>2</w:t>
      </w:r>
      <w:r>
        <w:rPr>
          <w:rFonts w:ascii="Times New Roman" w:hAnsi="Times New Roman"/>
          <w:sz w:val="26"/>
          <w:szCs w:val="26"/>
          <w:lang w:val="kpv-RU"/>
        </w:rPr>
        <w:t xml:space="preserve"> юкӧнын «</w:t>
      </w:r>
      <w:r>
        <w:rPr>
          <w:rFonts w:ascii="Times New Roman" w:hAnsi="Times New Roman"/>
          <w:sz w:val="26"/>
          <w:szCs w:val="26"/>
          <w:shd w:fill="FFFFFF" w:val="clear"/>
          <w:lang w:val="kpv-RU" w:eastAsia="zh-CN" w:bidi="ar-SA"/>
        </w:rPr>
        <w:t xml:space="preserve">Сэк, кор» кывъяс бӧрын содтыны «участокса комиссия жырйын» кывъяс.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3. 73 статьяын: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1) 1 юкӧнын: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а) медводдза абзацын «Участокса» кыв вежны «Овмӧдчӧминлӧн меставывса асвеськӧдлан органъясӧ бӧрйысьӧмъяс, овмӧдчӧминлӧн муниципальнӧй юкӧнӧ меставывса референдум нуӧдігӧн участокса» кывъясӧн;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б) «</w:t>
      </w:r>
      <w:r>
        <w:rPr>
          <w:rFonts w:ascii="Times New Roman" w:hAnsi="Times New Roman"/>
          <w:sz w:val="26"/>
          <w:szCs w:val="26"/>
          <w:shd w:fill="FFFFFF" w:val="clear"/>
          <w:lang w:val="kpv-RU" w:eastAsia="zh-CN" w:bidi="ar-SA"/>
        </w:rPr>
        <w:t>налӧн эм инӧд лоны пыртӧмаӧн» кывъяс вежны «найӧс пыртӧма» кывъясӧн</w:t>
      </w:r>
      <w:r>
        <w:rPr>
          <w:rFonts w:ascii="Times New Roman" w:hAnsi="Times New Roman"/>
          <w:sz w:val="26"/>
          <w:szCs w:val="26"/>
          <w:lang w:val="kpv-RU"/>
        </w:rPr>
        <w:t>;</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2) 1</w:t>
      </w:r>
      <w:r>
        <w:rPr>
          <w:rFonts w:ascii="Times New Roman" w:hAnsi="Times New Roman"/>
          <w:sz w:val="26"/>
          <w:szCs w:val="26"/>
          <w:vertAlign w:val="superscript"/>
          <w:lang w:val="kpv-RU"/>
        </w:rPr>
        <w:t>1</w:t>
      </w:r>
      <w:r>
        <w:rPr>
          <w:rFonts w:ascii="Times New Roman" w:hAnsi="Times New Roman"/>
          <w:sz w:val="26"/>
          <w:szCs w:val="26"/>
          <w:lang w:val="kpv-RU"/>
        </w:rPr>
        <w:t xml:space="preserve"> юкӧнса медводдза сёрникузяын «</w:t>
      </w:r>
      <w:r>
        <w:rPr>
          <w:rFonts w:eastAsia="Calibri" w:ascii="Times New Roman" w:hAnsi="Times New Roman"/>
          <w:sz w:val="26"/>
          <w:szCs w:val="26"/>
          <w:lang w:val="kpv-RU" w:eastAsia="en-US"/>
        </w:rPr>
        <w:t>Коми Республикаса Каналан Сӧветӧ депутатъясӧс бӧрйигӧн, Коми Республикаса референдум дырйи, меставывса асвеськӧдлан органъясӧ бӧрйысьӧмъяс дырйи, меставывса референдум дырйи</w:t>
      </w:r>
      <w:r>
        <w:rPr>
          <w:rFonts w:ascii="Times New Roman" w:hAnsi="Times New Roman"/>
          <w:sz w:val="26"/>
          <w:szCs w:val="26"/>
          <w:lang w:val="kpv-RU"/>
        </w:rPr>
        <w:t xml:space="preserve">» кывъяс вежны «овмӧдчӧминлӧн меставывса асвеськӧдлан органъясӧ бӧрйысьӧмъяс дырйи, овмӧдчӧминлӧн муниципальнӧй юкӧнын меставывса референдум дырйи» кывъясӧн.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4. 75 статьяса 1 юкӧнын: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1) медводдза сёрникузяын «участок» кыв вежны «бӧрйысян участок, референдум участок» кывъясӧн;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2) мӧд сёрникузяын: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а) «участок» кыв вежны «бӧрйысян участок, референдум участок» кывъясӧн;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б) «, а сідзжӧ бурдӧдчан да висьӧмъясысь ӧлӧдан да больничнӧй учреждениеясын, ӧтка пӧрысь йӧзлы торъя керкаясын, социальнӧя могмӧдан стационарнӧй учреждениеясын (пӧрысьяслы да вермытӧмъяслы керка-интернатъясын, диспансеръясын, геронтологическӧй шӧринъясын) да на кодь учреждениеясын» кывъяс киритны.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5. 88 статьяын: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1) 1 юкӧнын: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 xml:space="preserve">а) мӧд абзацын «мӧд» кыв вежны «кӧть кутшӧм мӧд» кывъясӧн;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б) содтыны татшӧм сюрӧса коймӧд абзац:</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«Б</w:t>
      </w:r>
      <w:bookmarkStart w:id="0" w:name="__DdeLink__5665_1763465238"/>
      <w:r>
        <w:rPr>
          <w:rFonts w:ascii="Times New Roman" w:hAnsi="Times New Roman"/>
          <w:sz w:val="26"/>
          <w:szCs w:val="26"/>
          <w:lang w:val="kpv-RU"/>
        </w:rPr>
        <w:t>ӧрйысян ӧтувлӧн пыр уджалысь уполномочитӧм коллегиальнӧй юрнуӧдысь органлы</w:t>
      </w:r>
      <w:bookmarkEnd w:id="0"/>
      <w:r>
        <w:rPr>
          <w:rFonts w:ascii="Times New Roman" w:hAnsi="Times New Roman"/>
          <w:sz w:val="26"/>
          <w:szCs w:val="26"/>
          <w:lang w:val="kpv-RU"/>
        </w:rPr>
        <w:t xml:space="preserve"> абу быть кутчысьны прӧст депутат мандатӧ кандидатураӧс индан ӧчередносьтӧ, кутшӧмӧс урчитӧма тайӧ юкӧнлӧн медводдза абзацӧн, сійӧ лоӧмторъяссӧ тӧд вылын кутӧмӧн, кутшӧмъяс артмисны (воссисны) бӧрйысьӧмъяс дырйи гӧлӧсуйтӧм бӧрын, кутшӧмъяс вермисны тӧдчыны торъя мортӧс вӧзйӧм кандидатъяслӧн списокын депутатпуӧ вӧзйӧм йылысь бӧрйысян ӧтувӧн примитӧм помшуӧмъяс вылӧ. Сэки бӧрйысян ӧтувлӧн пыр уджалысь уполномочитӧм коллегиальнӧй юрнуӧдысь органлӧн прӧст депутат мандатӧ кандидатураӧс вӧзйӧм йылысь помшуӧмӧ колӧ индыны торъя лоӧмторъяс вылӧ, кутшӧмъяс вӧсна эз ло кутчысьӧма урчитӧм ӧчередносьтӧ.»;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2) 3 юкӧн киритны;</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3) 4 юкӧнын:</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а) содтыны татшӧм сюрӧса 3</w:t>
      </w:r>
      <w:r>
        <w:rPr>
          <w:rFonts w:ascii="Times New Roman" w:hAnsi="Times New Roman"/>
          <w:sz w:val="26"/>
          <w:szCs w:val="26"/>
          <w:vertAlign w:val="superscript"/>
          <w:lang w:val="kpv-RU"/>
        </w:rPr>
        <w:t>1</w:t>
      </w:r>
      <w:r>
        <w:rPr>
          <w:rFonts w:ascii="Times New Roman" w:hAnsi="Times New Roman"/>
          <w:sz w:val="26"/>
          <w:szCs w:val="26"/>
          <w:lang w:val="kpv-RU"/>
        </w:rPr>
        <w:t xml:space="preserve"> пункт:</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"3</w:t>
      </w:r>
      <w:r>
        <w:rPr>
          <w:rFonts w:ascii="Times New Roman" w:hAnsi="Times New Roman"/>
          <w:sz w:val="26"/>
          <w:szCs w:val="26"/>
          <w:vertAlign w:val="superscript"/>
          <w:lang w:val="kpv-RU"/>
        </w:rPr>
        <w:t>1</w:t>
      </w:r>
      <w:r>
        <w:rPr>
          <w:rFonts w:ascii="Times New Roman" w:hAnsi="Times New Roman"/>
          <w:sz w:val="26"/>
          <w:szCs w:val="26"/>
          <w:lang w:val="kpv-RU"/>
        </w:rPr>
        <w:t xml:space="preserve">) пасйӧм кандидат оз вӧч сійӧ корӧмсӧ, кутшӧмӧс урчитӧма Федеральнӧй оланпаслӧн 70 статьяса 6 пунктӧн, тайӧ Оланпаслӧн 87 статьяса 1 юкӧнӧн;»; </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t>б) 4 пункт киритны.</w:t>
      </w:r>
    </w:p>
    <w:p>
      <w:pPr>
        <w:pStyle w:val="Normal"/>
        <w:widowControl w:val="false"/>
        <w:suppressAutoHyphens w:val="true"/>
        <w:spacing w:lineRule="auto" w:line="360"/>
        <w:ind w:left="0" w:right="0" w:firstLine="851"/>
        <w:jc w:val="both"/>
        <w:rPr>
          <w:rFonts w:ascii="Times New Roman" w:hAnsi="Times New Roman"/>
          <w:sz w:val="26"/>
          <w:szCs w:val="26"/>
          <w:lang w:val="kpv-RU"/>
        </w:rPr>
      </w:pPr>
      <w:r>
        <w:rPr>
          <w:rFonts w:ascii="Times New Roman" w:hAnsi="Times New Roman"/>
          <w:sz w:val="26"/>
          <w:szCs w:val="26"/>
          <w:lang w:val="kpv-RU"/>
        </w:rPr>
      </w:r>
    </w:p>
    <w:p>
      <w:pPr>
        <w:pStyle w:val="Normal"/>
        <w:widowControl w:val="false"/>
        <w:spacing w:lineRule="auto" w:line="360"/>
        <w:ind w:left="0" w:right="0" w:hanging="0"/>
        <w:jc w:val="both"/>
        <w:rPr>
          <w:rFonts w:ascii="Times New Roman" w:hAnsi="Times New Roman"/>
          <w:b w:val="false"/>
          <w:bCs w:val="false"/>
          <w:sz w:val="26"/>
          <w:szCs w:val="26"/>
          <w:lang w:val="kpv-RU"/>
        </w:rPr>
      </w:pPr>
      <w:r>
        <w:rPr>
          <w:rFonts w:ascii="Times New Roman" w:hAnsi="Times New Roman"/>
          <w:b/>
          <w:sz w:val="26"/>
          <w:szCs w:val="26"/>
          <w:lang w:val="kpv-RU"/>
        </w:rPr>
        <w:tab/>
        <w:t xml:space="preserve">2 статья. </w:t>
      </w:r>
      <w:r>
        <w:rPr>
          <w:rFonts w:ascii="Times New Roman" w:hAnsi="Times New Roman"/>
          <w:b w:val="false"/>
          <w:bCs w:val="false"/>
          <w:sz w:val="26"/>
          <w:szCs w:val="26"/>
          <w:lang w:val="kpv-RU"/>
        </w:rPr>
        <w:t xml:space="preserve">Тайӧ Оланпасыс вынсялӧ сійӧс официальнӧя йӧзӧдан лунсянь. </w:t>
      </w:r>
    </w:p>
    <w:p>
      <w:pPr>
        <w:pStyle w:val="Normal"/>
        <w:widowControl w:val="false"/>
        <w:spacing w:lineRule="auto" w:line="360"/>
        <w:rPr>
          <w:rFonts w:ascii="Times New Roman" w:hAnsi="Times New Roman"/>
          <w:sz w:val="26"/>
          <w:szCs w:val="26"/>
          <w:lang w:val="kpv-RU"/>
        </w:rPr>
      </w:pPr>
      <w:r>
        <w:rPr>
          <w:rFonts w:ascii="Times New Roman" w:hAnsi="Times New Roman"/>
          <w:sz w:val="26"/>
          <w:szCs w:val="26"/>
          <w:lang w:val="kpv-RU"/>
        </w:rPr>
      </w:r>
    </w:p>
    <w:p>
      <w:pPr>
        <w:pStyle w:val="Normal"/>
        <w:widowControl w:val="false"/>
        <w:spacing w:lineRule="auto" w:line="360"/>
        <w:ind w:left="0" w:right="-144" w:hanging="0"/>
        <w:rPr>
          <w:rFonts w:ascii="Times New Roman" w:hAnsi="Times New Roman"/>
          <w:sz w:val="26"/>
          <w:szCs w:val="26"/>
          <w:lang w:val="kpv-RU"/>
        </w:rPr>
      </w:pPr>
      <w:r>
        <w:rPr>
          <w:rFonts w:ascii="Times New Roman" w:hAnsi="Times New Roman"/>
          <w:sz w:val="26"/>
          <w:szCs w:val="26"/>
          <w:lang w:val="kpv-RU"/>
        </w:rPr>
        <w:t xml:space="preserve">Коми Республикаса Юралысь </w:t>
        <w:tab/>
        <w:tab/>
        <w:t xml:space="preserve"> </w:t>
        <w:tab/>
        <w:tab/>
        <w:tab/>
        <w:t xml:space="preserve">    С.А. Гапликов</w:t>
        <w:tab/>
        <w:tab/>
        <w:tab/>
      </w:r>
    </w:p>
    <w:p>
      <w:pPr>
        <w:pStyle w:val="Normal"/>
        <w:widowControl w:val="false"/>
        <w:spacing w:lineRule="auto" w:line="360"/>
        <w:ind w:left="0" w:right="-144" w:hanging="0"/>
        <w:rPr>
          <w:rFonts w:ascii="Times New Roman" w:hAnsi="Times New Roman"/>
          <w:sz w:val="26"/>
          <w:szCs w:val="26"/>
          <w:lang w:val="kpv-RU"/>
        </w:rPr>
      </w:pPr>
      <w:r>
        <w:rPr>
          <w:rFonts w:ascii="Times New Roman" w:hAnsi="Times New Roman"/>
          <w:sz w:val="26"/>
          <w:szCs w:val="26"/>
          <w:lang w:val="kpv-RU"/>
        </w:rPr>
        <w:t xml:space="preserve"> </w:t>
      </w:r>
      <w:r>
        <w:rPr>
          <w:rFonts w:ascii="Times New Roman" w:hAnsi="Times New Roman"/>
          <w:sz w:val="26"/>
          <w:szCs w:val="26"/>
          <w:lang w:val="kpv-RU"/>
        </w:rPr>
        <w:tab/>
        <w:tab/>
        <w:t xml:space="preserve"> </w:t>
      </w:r>
    </w:p>
    <w:p>
      <w:pPr>
        <w:pStyle w:val="Normal"/>
        <w:widowControl w:val="false"/>
        <w:spacing w:lineRule="auto" w:line="360"/>
        <w:jc w:val="both"/>
        <w:rPr>
          <w:rFonts w:ascii="Times New Roman" w:hAnsi="Times New Roman"/>
          <w:sz w:val="26"/>
          <w:szCs w:val="26"/>
          <w:lang w:val="kpv-RU"/>
        </w:rPr>
      </w:pPr>
      <w:r>
        <w:rPr>
          <w:rFonts w:ascii="Times New Roman" w:hAnsi="Times New Roman"/>
          <w:sz w:val="26"/>
          <w:szCs w:val="26"/>
          <w:lang w:val="kpv-RU"/>
        </w:rPr>
        <w:t>Сыктывкар</w:t>
      </w:r>
    </w:p>
    <w:p>
      <w:pPr>
        <w:pStyle w:val="Normal"/>
        <w:widowControl w:val="false"/>
        <w:spacing w:lineRule="auto" w:line="360"/>
        <w:jc w:val="both"/>
        <w:rPr>
          <w:rFonts w:ascii="Times New Roman" w:hAnsi="Times New Roman"/>
          <w:sz w:val="26"/>
          <w:szCs w:val="26"/>
          <w:lang w:val="kpv-RU"/>
        </w:rPr>
      </w:pPr>
      <w:r>
        <w:rPr>
          <w:rFonts w:ascii="Times New Roman" w:hAnsi="Times New Roman"/>
          <w:sz w:val="26"/>
          <w:szCs w:val="26"/>
          <w:lang w:val="kpv-RU"/>
        </w:rPr>
        <w:t>2016 во вӧльгым тӧлысь 29 лун</w:t>
      </w:r>
    </w:p>
    <w:p>
      <w:pPr>
        <w:pStyle w:val="Normal"/>
        <w:widowControl w:val="false"/>
        <w:spacing w:lineRule="auto" w:line="360"/>
        <w:jc w:val="both"/>
        <w:rPr>
          <w:rFonts w:ascii="Times New Roman" w:hAnsi="Times New Roman"/>
          <w:sz w:val="26"/>
          <w:szCs w:val="26"/>
          <w:lang w:val="kpv-RU"/>
        </w:rPr>
      </w:pPr>
      <w:r>
        <w:rPr>
          <w:rFonts w:ascii="Times New Roman" w:hAnsi="Times New Roman"/>
          <w:sz w:val="26"/>
          <w:szCs w:val="26"/>
          <w:lang w:val="kpv-RU"/>
        </w:rPr>
        <w:t>120-РЗ №</w:t>
      </w:r>
    </w:p>
    <w:p>
      <w:pPr>
        <w:pStyle w:val="Normal"/>
        <w:widowControl w:val="false"/>
        <w:jc w:val="both"/>
        <w:rPr>
          <w:rFonts w:ascii="Times New Roman" w:hAnsi="Times New Roman"/>
          <w:sz w:val="26"/>
          <w:szCs w:val="26"/>
          <w:lang w:val="kpv-RU"/>
        </w:rPr>
      </w:pPr>
      <w:r>
        <w:rPr>
          <w:rFonts w:ascii="Times New Roman" w:hAnsi="Times New Roman"/>
          <w:sz w:val="26"/>
          <w:szCs w:val="26"/>
          <w:lang w:val="kpv-RU"/>
        </w:rPr>
      </w:r>
    </w:p>
    <w:p>
      <w:pPr>
        <w:pStyle w:val="Normal"/>
        <w:jc w:val="both"/>
        <w:rPr>
          <w:rFonts w:ascii="Times New Roman" w:hAnsi="Times New Roman"/>
          <w:sz w:val="26"/>
          <w:szCs w:val="26"/>
        </w:rPr>
      </w:pPr>
      <w:r>
        <w:rPr>
          <w:rFonts w:ascii="Times New Roman" w:hAnsi="Times New Roman"/>
          <w:sz w:val="26"/>
          <w:szCs w:val="26"/>
        </w:rPr>
      </w:r>
    </w:p>
    <w:sectPr>
      <w:headerReference w:type="default" r:id="rId3"/>
      <w:headerReference w:type="first" r:id="rId4"/>
      <w:type w:val="nextPage"/>
      <w:pgSz w:w="11906" w:h="16838"/>
      <w:pgMar w:left="1418" w:right="1418" w:header="709"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Garamond">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jc w:val="right"/>
      <w:rPr/>
    </w:pPr>
    <w:r>
      <w:rPr/>
      <w:fldChar w:fldCharType="begin"/>
    </w:r>
    <w:r>
      <w:instrText> PAGE </w:instrText>
    </w:r>
    <w:r>
      <w:fldChar w:fldCharType="separate"/>
    </w:r>
    <w:r>
      <w:t>4</w:t>
    </w:r>
    <w:r>
      <w:fldChar w:fldCharType="end"/>
    </w:r>
  </w:p>
  <w:p>
    <w:pPr>
      <w:pStyle w:val="Style17"/>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jc w:val="right"/>
      <w:rPr/>
    </w:pPr>
    <w:r>
      <w:rPr/>
      <w:fldChar w:fldCharType="begin"/>
    </w:r>
    <w:r>
      <w:instrText> PAGE </w:instrText>
    </w:r>
    <w:r>
      <w:fldChar w:fldCharType="separate"/>
    </w:r>
    <w:r>
      <w:t>4</w:t>
    </w:r>
    <w:r>
      <w:fldChar w:fldCharType="end"/>
    </w:r>
  </w:p>
  <w:p>
    <w:pPr>
      <w:pStyle w:val="Style17"/>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jc w:val="right"/>
      <w:rPr/>
    </w:pPr>
    <w:r>
      <w:rPr/>
      <w:fldChar w:fldCharType="begin"/>
    </w:r>
    <w:r>
      <w:instrText> PAGE </w:instrText>
    </w:r>
    <w:r>
      <w:fldChar w:fldCharType="separate"/>
    </w:r>
    <w:r>
      <w:t>2</w:t>
    </w:r>
    <w:r>
      <w:fldChar w:fldCharType="end"/>
    </w:r>
  </w:p>
  <w:p>
    <w:pPr>
      <w:pStyle w:val="Style17"/>
      <w:jc w:val="right"/>
      <w:rPr/>
    </w:pPr>
    <w:r>
      <w:rPr/>
    </w:r>
  </w:p>
</w:hdr>
</file>

<file path=word/settings.xml><?xml version="1.0" encoding="utf-8"?>
<w:settings xmlns:w="http://schemas.openxmlformats.org/wordprocessingml/2006/main">
  <w:zoom w:percent="14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unhideWhenUsed="1" w:semiHidden="1" w:name="heading 9"/>
    <w:lsdException w:uiPriority="99" w:name="header"/>
    <w:lsdException w:uiPriority="99" w:name="footer"/>
    <w:lsdException w:qFormat="1" w:name="caption"/>
    <w:lsdException w:qFormat="1" w:name="Title"/>
    <w:lsdException w:qFormat="1" w:name="Subtitle"/>
    <w:lsdException w:uiPriority="99" w:name="Hyperlink"/>
    <w:lsdException w:qFormat="1" w:name="Strong"/>
    <w:lsdException w:qFormat="1" w:name="Emphasis"/>
    <w:lsdException w:uiPriority="99" w:name="Normal (Web)"/>
    <w:lsdException w:uiPriority="99" w:name="No List"/>
    <w:lsdException w:uiPriority="99" w:name="Balloon Text"/>
    <w:lsdException w:uiPriority="5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basedOn w:val="Normal"/>
    <w:pPr>
      <w:keepNext/>
      <w:jc w:val="center"/>
      <w:outlineLvl w:val="0"/>
    </w:pPr>
    <w:rPr>
      <w:sz w:val="56"/>
    </w:rPr>
  </w:style>
  <w:style w:type="paragraph" w:styleId="2">
    <w:name w:val="Заголовок 2"/>
    <w:qFormat/>
    <w:basedOn w:val="Normal"/>
    <w:pPr>
      <w:keepNext/>
      <w:jc w:val="center"/>
      <w:outlineLvl w:val="1"/>
    </w:pPr>
    <w:rPr>
      <w:b/>
      <w:sz w:val="40"/>
    </w:rPr>
  </w:style>
  <w:style w:type="paragraph" w:styleId="3">
    <w:name w:val="Заголовок 3"/>
    <w:qFormat/>
    <w:basedOn w:val="Normal"/>
    <w:pPr>
      <w:keepNext/>
      <w:jc w:val="center"/>
      <w:outlineLvl w:val="2"/>
    </w:pPr>
    <w:rPr>
      <w:sz w:val="40"/>
    </w:rPr>
  </w:style>
  <w:style w:type="paragraph" w:styleId="4">
    <w:name w:val="Заголовок 4"/>
    <w:qFormat/>
    <w:basedOn w:val="Normal"/>
    <w:pPr>
      <w:keepNext/>
      <w:outlineLvl w:val="3"/>
    </w:pPr>
    <w:rPr>
      <w:sz w:val="28"/>
    </w:rPr>
  </w:style>
  <w:style w:type="paragraph" w:styleId="5">
    <w:name w:val="Заголовок 5"/>
    <w:qFormat/>
    <w:basedOn w:val="Normal"/>
    <w:pPr>
      <w:keepNext/>
      <w:jc w:val="center"/>
      <w:outlineLvl w:val="4"/>
    </w:pPr>
    <w:rPr>
      <w:sz w:val="28"/>
      <w:u w:val="single"/>
    </w:rPr>
  </w:style>
  <w:style w:type="paragraph" w:styleId="6">
    <w:name w:val="Заголовок 6"/>
    <w:qFormat/>
    <w:basedOn w:val="Normal"/>
    <w:pPr>
      <w:keepNext/>
      <w:jc w:val="right"/>
      <w:outlineLvl w:val="5"/>
    </w:pPr>
    <w:rPr>
      <w:sz w:val="28"/>
    </w:rPr>
  </w:style>
  <w:style w:type="paragraph" w:styleId="7">
    <w:name w:val="Заголовок 7"/>
    <w:qFormat/>
    <w:basedOn w:val="Normal"/>
    <w:pPr>
      <w:keepNext/>
      <w:ind w:left="0" w:right="0" w:firstLine="709"/>
      <w:jc w:val="center"/>
      <w:outlineLvl w:val="6"/>
    </w:pPr>
    <w:rPr>
      <w:sz w:val="28"/>
    </w:rPr>
  </w:style>
  <w:style w:type="paragraph" w:styleId="8">
    <w:name w:val="Заголовок 8"/>
    <w:qFormat/>
    <w:basedOn w:val="Normal"/>
    <w:pPr>
      <w:keepNext/>
      <w:jc w:val="center"/>
      <w:outlineLvl w:val="7"/>
    </w:pPr>
    <w:rPr>
      <w:sz w:val="40"/>
    </w:rPr>
  </w:style>
  <w:style w:type="paragraph" w:styleId="9">
    <w:name w:val="Заголовок 9"/>
    <w:qFormat/>
    <w:semiHidden/>
    <w:unhideWhenUsed/>
    <w:link w:val="90"/>
    <w:rsid w:val="00a03dee"/>
    <w:basedOn w:val="Normal"/>
    <w:pPr>
      <w:spacing w:before="240" w:after="60"/>
      <w:outlineLvl w:val="8"/>
    </w:pPr>
    <w:rPr>
      <w:rFonts w:ascii="Cambria" w:hAnsi="Cambria"/>
      <w:sz w:val="22"/>
      <w:szCs w:val="22"/>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Annotationreference">
    <w:name w:val="annotation reference"/>
    <w:rsid w:val="0027701f"/>
    <w:rPr>
      <w:sz w:val="16"/>
    </w:rPr>
  </w:style>
  <w:style w:type="character" w:styleId="31" w:customStyle="1">
    <w:name w:val="Основной текст 3 Знак"/>
    <w:link w:val="30"/>
    <w:rsid w:val="00bb5dd0"/>
    <w:rPr>
      <w:sz w:val="16"/>
      <w:szCs w:val="16"/>
    </w:rPr>
  </w:style>
  <w:style w:type="character" w:styleId="Style5">
    <w:name w:val="Интернет-ссылка"/>
    <w:uiPriority w:val="99"/>
    <w:unhideWhenUsed/>
    <w:rsid w:val="00bb5dd0"/>
    <w:rPr>
      <w:color w:val="0000FF"/>
      <w:u w:val="single"/>
      <w:lang w:val="zxx" w:eastAsia="zxx" w:bidi="zxx"/>
    </w:rPr>
  </w:style>
  <w:style w:type="character" w:styleId="Style6" w:customStyle="1">
    <w:name w:val="Текст выноски Знак"/>
    <w:uiPriority w:val="99"/>
    <w:link w:val="af3"/>
    <w:rsid w:val="00a4688b"/>
    <w:rPr>
      <w:rFonts w:ascii="Tahoma" w:hAnsi="Tahoma" w:cs="Tahoma"/>
      <w:sz w:val="16"/>
      <w:szCs w:val="16"/>
    </w:rPr>
  </w:style>
  <w:style w:type="character" w:styleId="Style7" w:customStyle="1">
    <w:name w:val="Название Знак"/>
    <w:link w:val="ab"/>
    <w:rsid w:val="00a012bb"/>
    <w:rPr>
      <w:b/>
      <w:bCs/>
      <w:sz w:val="28"/>
    </w:rPr>
  </w:style>
  <w:style w:type="character" w:styleId="21" w:customStyle="1">
    <w:name w:val="Основной текст 2 Знак"/>
    <w:link w:val="21"/>
    <w:rsid w:val="003f56a1"/>
    <w:rPr/>
  </w:style>
  <w:style w:type="character" w:styleId="11" w:customStyle="1">
    <w:name w:val="Знак примечания1"/>
    <w:rsid w:val="003f56a1"/>
    <w:rPr>
      <w:rFonts w:eastAsia="Calibri"/>
      <w:sz w:val="16"/>
      <w:lang w:val="ru-RU" w:eastAsia="ar-SA" w:bidi="ar-SA"/>
    </w:rPr>
  </w:style>
  <w:style w:type="character" w:styleId="Style8" w:customStyle="1">
    <w:name w:val="Основной текст Знак"/>
    <w:link w:val="a9"/>
    <w:rsid w:val="00425391"/>
    <w:rPr/>
  </w:style>
  <w:style w:type="character" w:styleId="91" w:customStyle="1">
    <w:name w:val="Заголовок 9 Знак"/>
    <w:semiHidden/>
    <w:link w:val="9"/>
    <w:rsid w:val="00a03dee"/>
    <w:rPr>
      <w:rFonts w:ascii="Cambria" w:hAnsi="Cambria" w:eastAsia="Times New Roman" w:cs="Times New Roman"/>
      <w:sz w:val="22"/>
      <w:szCs w:val="22"/>
    </w:rPr>
  </w:style>
  <w:style w:type="character" w:styleId="12" w:customStyle="1">
    <w:name w:val="Заголовок 1 Знак"/>
    <w:link w:val="1"/>
    <w:rsid w:val="00424699"/>
    <w:rPr>
      <w:sz w:val="56"/>
    </w:rPr>
  </w:style>
  <w:style w:type="character" w:styleId="Appleconvertedspace" w:customStyle="1">
    <w:name w:val="apple-converted-space"/>
    <w:rsid w:val="00f21c1b"/>
    <w:rPr/>
  </w:style>
  <w:style w:type="character" w:styleId="Style9" w:customStyle="1">
    <w:name w:val="Верхний колонтитул Знак"/>
    <w:uiPriority w:val="99"/>
    <w:link w:val="a6"/>
    <w:rsid w:val="00f21c1b"/>
    <w:rPr/>
  </w:style>
  <w:style w:type="character" w:styleId="Style10" w:customStyle="1">
    <w:name w:val="Нижний колонтитул Знак"/>
    <w:uiPriority w:val="99"/>
    <w:link w:val="a3"/>
    <w:rsid w:val="00f21c1b"/>
    <w:rPr/>
  </w:style>
  <w:style w:type="character" w:styleId="ListLabel1">
    <w:name w:val="ListLabel 1"/>
    <w:rPr>
      <w:rFonts w:cs="Times New Roman"/>
    </w:rPr>
  </w:style>
  <w:style w:type="character" w:styleId="ListLabel2">
    <w:name w:val="ListLabel 2"/>
    <w:rPr>
      <w:rFonts w:eastAsia="Calibri"/>
    </w:rPr>
  </w:style>
  <w:style w:type="character" w:styleId="ListLabel3">
    <w:name w:val="ListLabel 3"/>
    <w:rPr>
      <w:rFonts w:eastAsia="Times New Roman" w:cs="Times New Roman"/>
    </w:rPr>
  </w:style>
  <w:style w:type="character" w:styleId="ListLabel4">
    <w:name w:val="ListLabel 4"/>
    <w:rPr>
      <w:b w:val="false"/>
    </w:rPr>
  </w:style>
  <w:style w:type="character" w:styleId="ListLabel5">
    <w:name w:val="ListLabel 5"/>
    <w:rPr>
      <w:rFonts w:cs="Courier New"/>
    </w:rPr>
  </w:style>
  <w:style w:type="paragraph" w:styleId="Style11">
    <w:name w:val="Заголовок"/>
    <w:basedOn w:val="Normal"/>
    <w:next w:val="Style12"/>
    <w:pPr>
      <w:keepNext/>
      <w:spacing w:before="240" w:after="120"/>
    </w:pPr>
    <w:rPr>
      <w:rFonts w:ascii="Liberation Sans" w:hAnsi="Liberation Sans" w:eastAsia="Droid Sans Fallback" w:cs="FreeSans"/>
      <w:sz w:val="28"/>
      <w:szCs w:val="28"/>
    </w:rPr>
  </w:style>
  <w:style w:type="paragraph" w:styleId="Style12">
    <w:name w:val="Основной текст"/>
    <w:link w:val="aa"/>
    <w:rsid w:val="009000b2"/>
    <w:basedOn w:val="Normal"/>
    <w:pPr>
      <w:spacing w:lineRule="auto" w:line="288" w:before="0" w:after="120"/>
    </w:pPr>
    <w:rPr/>
  </w:style>
  <w:style w:type="paragraph" w:styleId="Style13">
    <w:name w:val="Список"/>
    <w:basedOn w:val="Style12"/>
    <w:pPr/>
    <w:rPr>
      <w:rFonts w:cs="FreeSans"/>
    </w:rPr>
  </w:style>
  <w:style w:type="paragraph" w:styleId="Style14">
    <w:name w:val="Название"/>
    <w:basedOn w:val="Normal"/>
    <w:pPr>
      <w:suppressLineNumbers/>
      <w:spacing w:before="120" w:after="120"/>
    </w:pPr>
    <w:rPr>
      <w:rFonts w:cs="FreeSans"/>
      <w:i/>
      <w:iCs/>
      <w:sz w:val="24"/>
      <w:szCs w:val="24"/>
    </w:rPr>
  </w:style>
  <w:style w:type="paragraph" w:styleId="Style15">
    <w:name w:val="Указатель"/>
    <w:basedOn w:val="Normal"/>
    <w:pPr>
      <w:suppressLineNumbers/>
    </w:pPr>
    <w:rPr>
      <w:rFonts w:cs="FreeSans"/>
    </w:rPr>
  </w:style>
  <w:style w:type="paragraph" w:styleId="Style16">
    <w:name w:val="Нижний колонтитул"/>
    <w:uiPriority w:val="99"/>
    <w:link w:val="a4"/>
    <w:basedOn w:val="Normal"/>
    <w:pPr>
      <w:tabs>
        <w:tab w:val="center" w:pos="4153" w:leader="none"/>
        <w:tab w:val="right" w:pos="8306" w:leader="none"/>
      </w:tabs>
    </w:pPr>
    <w:rPr/>
  </w:style>
  <w:style w:type="paragraph" w:styleId="Style17">
    <w:name w:val="Верхний колонтитул"/>
    <w:uiPriority w:val="99"/>
    <w:link w:val="a7"/>
    <w:basedOn w:val="Normal"/>
    <w:pPr>
      <w:tabs>
        <w:tab w:val="center" w:pos="4153" w:leader="none"/>
        <w:tab w:val="right" w:pos="8306" w:leader="none"/>
      </w:tabs>
    </w:pPr>
    <w:rPr/>
  </w:style>
  <w:style w:type="paragraph" w:styleId="Style18">
    <w:name w:val="Основной текст с отступом"/>
    <w:basedOn w:val="Normal"/>
    <w:pPr>
      <w:ind w:left="0" w:right="0" w:firstLine="709"/>
      <w:jc w:val="both"/>
    </w:pPr>
    <w:rPr>
      <w:sz w:val="28"/>
    </w:rPr>
  </w:style>
  <w:style w:type="paragraph" w:styleId="13" w:customStyle="1">
    <w:name w:val="Обычный1"/>
    <w:pPr>
      <w:widowControl w:val="false"/>
      <w:suppressAutoHyphens w:val="true"/>
      <w:bidi w:val="0"/>
      <w:spacing w:lineRule="auto" w:line="360"/>
      <w:ind w:left="0" w:right="0" w:firstLine="560"/>
      <w:jc w:val="both"/>
    </w:pPr>
    <w:rPr>
      <w:rFonts w:ascii="Times New Roman" w:hAnsi="Times New Roman" w:eastAsia="Times New Roman" w:cs="Times New Roman"/>
      <w:color w:val="00000A"/>
      <w:sz w:val="24"/>
      <w:szCs w:val="20"/>
      <w:lang w:val="ru-RU" w:eastAsia="ru-RU" w:bidi="ar-SA"/>
    </w:rPr>
  </w:style>
  <w:style w:type="paragraph" w:styleId="ConsNormal" w:customStyle="1">
    <w:name w:val="ConsNormal"/>
    <w:rsid w:val="009000b2"/>
    <w:pPr>
      <w:widowControl w:val="false"/>
      <w:suppressAutoHyphens w:val="true"/>
      <w:bidi w:val="0"/>
      <w:ind w:left="0" w:right="19772" w:firstLine="720"/>
      <w:jc w:val="left"/>
    </w:pPr>
    <w:rPr>
      <w:rFonts w:ascii="Arial" w:hAnsi="Arial" w:eastAsia="Times New Roman" w:cs="Arial"/>
      <w:color w:val="00000A"/>
      <w:sz w:val="20"/>
      <w:szCs w:val="20"/>
      <w:lang w:val="ru-RU" w:eastAsia="ru-RU" w:bidi="ar-SA"/>
    </w:rPr>
  </w:style>
  <w:style w:type="paragraph" w:styleId="ConsNonformat" w:customStyle="1">
    <w:name w:val="ConsNonformat"/>
    <w:rsid w:val="009000b2"/>
    <w:pPr>
      <w:widowControl w:val="false"/>
      <w:suppressAutoHyphens w:val="true"/>
      <w:bidi w:val="0"/>
      <w:ind w:left="0" w:right="19772" w:hanging="0"/>
      <w:jc w:val="left"/>
    </w:pPr>
    <w:rPr>
      <w:rFonts w:ascii="Courier New" w:hAnsi="Courier New" w:eastAsia="Times New Roman" w:cs="Courier New"/>
      <w:color w:val="00000A"/>
      <w:sz w:val="20"/>
      <w:szCs w:val="20"/>
      <w:lang w:val="ru-RU" w:eastAsia="ru-RU" w:bidi="ar-SA"/>
    </w:rPr>
  </w:style>
  <w:style w:type="paragraph" w:styleId="ConsTitle" w:customStyle="1">
    <w:name w:val="ConsTitle"/>
    <w:rsid w:val="009000b2"/>
    <w:pPr>
      <w:widowControl w:val="false"/>
      <w:suppressAutoHyphens w:val="true"/>
      <w:bidi w:val="0"/>
      <w:ind w:left="0" w:right="19772" w:hanging="0"/>
      <w:jc w:val="left"/>
    </w:pPr>
    <w:rPr>
      <w:rFonts w:ascii="Arial" w:hAnsi="Arial" w:eastAsia="Times New Roman" w:cs="Arial"/>
      <w:b/>
      <w:bCs/>
      <w:color w:val="00000A"/>
      <w:sz w:val="16"/>
      <w:szCs w:val="16"/>
      <w:lang w:val="ru-RU" w:eastAsia="ru-RU" w:bidi="ar-SA"/>
    </w:rPr>
  </w:style>
  <w:style w:type="paragraph" w:styleId="BodyTextIndent2">
    <w:name w:val="Body Text Indent 2"/>
    <w:rsid w:val="00a216eb"/>
    <w:basedOn w:val="Normal"/>
    <w:pPr>
      <w:spacing w:lineRule="auto" w:line="480" w:before="0" w:after="120"/>
      <w:ind w:left="283" w:right="0" w:hanging="0"/>
    </w:pPr>
    <w:rPr/>
  </w:style>
  <w:style w:type="paragraph" w:styleId="BodyText3">
    <w:name w:val="Body Text 3"/>
    <w:link w:val="31"/>
    <w:rsid w:val="00a216eb"/>
    <w:basedOn w:val="Normal"/>
    <w:pPr>
      <w:spacing w:before="0" w:after="120"/>
    </w:pPr>
    <w:rPr>
      <w:sz w:val="16"/>
      <w:szCs w:val="16"/>
    </w:rPr>
  </w:style>
  <w:style w:type="paragraph" w:styleId="BodyTextIndent3">
    <w:name w:val="Body Text Indent 3"/>
    <w:rsid w:val="00a216eb"/>
    <w:basedOn w:val="Normal"/>
    <w:pPr>
      <w:spacing w:before="0" w:after="120"/>
      <w:ind w:left="283" w:right="0" w:hanging="0"/>
    </w:pPr>
    <w:rPr>
      <w:sz w:val="16"/>
      <w:szCs w:val="16"/>
    </w:rPr>
  </w:style>
  <w:style w:type="paragraph" w:styleId="Style19">
    <w:name w:val="Заглавие"/>
    <w:qFormat/>
    <w:link w:val="ac"/>
    <w:rsid w:val="00a216eb"/>
    <w:basedOn w:val="Normal"/>
    <w:pPr>
      <w:jc w:val="center"/>
    </w:pPr>
    <w:rPr>
      <w:b/>
      <w:bCs/>
      <w:sz w:val="28"/>
    </w:rPr>
  </w:style>
  <w:style w:type="paragraph" w:styleId="BodyText2">
    <w:name w:val="Body Text 2"/>
    <w:link w:val="22"/>
    <w:rsid w:val="00a216eb"/>
    <w:basedOn w:val="Normal"/>
    <w:pPr>
      <w:spacing w:lineRule="auto" w:line="480" w:before="0" w:after="120"/>
    </w:pPr>
    <w:rPr/>
  </w:style>
  <w:style w:type="paragraph" w:styleId="ConsPlusNormal" w:customStyle="1">
    <w:name w:val="ConsPlusNormal"/>
    <w:rsid w:val="00b409d6"/>
    <w:pPr>
      <w:widowControl w:val="false"/>
      <w:suppressAutoHyphens w:val="true"/>
      <w:bidi w:val="0"/>
      <w:ind w:left="0" w:right="0"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rsid w:val="00b409d6"/>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uiPriority w:val="99"/>
    <w:rsid w:val="00b409d6"/>
    <w:pPr>
      <w:widowControl w:val="false"/>
      <w:suppressAutoHyphens w:val="true"/>
      <w:bidi w:val="0"/>
      <w:jc w:val="left"/>
    </w:pPr>
    <w:rPr>
      <w:rFonts w:ascii="Arial" w:hAnsi="Arial" w:eastAsia="Times New Roman" w:cs="Arial"/>
      <w:b/>
      <w:bCs/>
      <w:color w:val="00000A"/>
      <w:sz w:val="20"/>
      <w:szCs w:val="20"/>
      <w:lang w:val="ru-RU" w:eastAsia="ru-RU" w:bidi="ar-SA"/>
    </w:rPr>
  </w:style>
  <w:style w:type="paragraph" w:styleId="Caption">
    <w:name w:val="caption"/>
    <w:qFormat/>
    <w:rsid w:val="00bd276f"/>
    <w:basedOn w:val="Normal"/>
    <w:pPr>
      <w:overflowPunct w:val="true"/>
      <w:ind w:left="0" w:right="0" w:firstLine="709"/>
      <w:jc w:val="center"/>
      <w:textAlignment w:val="baseline"/>
    </w:pPr>
    <w:rPr>
      <w:b/>
      <w:sz w:val="32"/>
    </w:rPr>
  </w:style>
  <w:style w:type="paragraph" w:styleId="FR2" w:customStyle="1">
    <w:name w:val="FR2"/>
    <w:rsid w:val="00bd276f"/>
    <w:pPr>
      <w:widowControl w:val="false"/>
      <w:suppressAutoHyphens w:val="true"/>
      <w:bidi w:val="0"/>
      <w:spacing w:lineRule="auto" w:line="259"/>
      <w:ind w:left="0" w:right="0" w:firstLine="720"/>
      <w:jc w:val="both"/>
    </w:pPr>
    <w:rPr>
      <w:rFonts w:ascii="Times New Roman" w:hAnsi="Times New Roman" w:eastAsia="Times New Roman" w:cs="Times New Roman"/>
      <w:color w:val="00000A"/>
      <w:sz w:val="28"/>
      <w:szCs w:val="20"/>
      <w:lang w:val="ru-RU" w:eastAsia="ru-RU" w:bidi="ar-SA"/>
    </w:rPr>
  </w:style>
  <w:style w:type="paragraph" w:styleId="Style20" w:customStyle="1">
    <w:name w:val="Абзац"/>
    <w:rsid w:val="00230c24"/>
    <w:basedOn w:val="Normal"/>
    <w:pPr>
      <w:suppressAutoHyphens w:val="true"/>
      <w:spacing w:lineRule="auto" w:line="300"/>
      <w:ind w:left="0" w:right="0" w:firstLine="709"/>
      <w:jc w:val="both"/>
    </w:pPr>
    <w:rPr>
      <w:rFonts w:ascii="Garamond" w:hAnsi="Garamond"/>
      <w:sz w:val="22"/>
    </w:rPr>
  </w:style>
  <w:style w:type="paragraph" w:styleId="Style21" w:customStyle="1">
    <w:name w:val="Знак"/>
    <w:rsid w:val="00012a5e"/>
    <w:basedOn w:val="Normal"/>
    <w:pPr>
      <w:spacing w:lineRule="exact" w:line="240" w:before="0" w:after="160"/>
    </w:pPr>
    <w:rPr>
      <w:rFonts w:ascii="Verdana" w:hAnsi="Verdana" w:cs="Verdana"/>
      <w:lang w:val="en-US" w:eastAsia="en-US"/>
    </w:rPr>
  </w:style>
  <w:style w:type="paragraph" w:styleId="ConsCell" w:customStyle="1">
    <w:name w:val="ConsCell"/>
    <w:rsid w:val="00012a5e"/>
    <w:pPr>
      <w:widowControl w:val="false"/>
      <w:suppressAutoHyphens w:val="true"/>
      <w:bidi w:val="0"/>
      <w:ind w:left="0" w:right="19772" w:hanging="0"/>
      <w:jc w:val="left"/>
    </w:pPr>
    <w:rPr>
      <w:rFonts w:ascii="Arial" w:hAnsi="Arial" w:eastAsia="Times New Roman" w:cs="Arial"/>
      <w:color w:val="00000A"/>
      <w:sz w:val="20"/>
      <w:szCs w:val="20"/>
      <w:lang w:val="ru-RU" w:eastAsia="ru-RU" w:bidi="ar-SA"/>
    </w:rPr>
  </w:style>
  <w:style w:type="paragraph" w:styleId="BalloonText">
    <w:name w:val="Balloon Text"/>
    <w:uiPriority w:val="99"/>
    <w:link w:val="af4"/>
    <w:rsid w:val="00a4688b"/>
    <w:basedOn w:val="Normal"/>
    <w:pPr/>
    <w:rPr>
      <w:rFonts w:ascii="Tahoma" w:hAnsi="Tahoma" w:cs="Tahoma"/>
      <w:sz w:val="16"/>
      <w:szCs w:val="16"/>
    </w:rPr>
  </w:style>
  <w:style w:type="paragraph" w:styleId="ConsPlusCell" w:customStyle="1">
    <w:name w:val="ConsPlusCell"/>
    <w:uiPriority w:val="99"/>
    <w:rsid w:val="00a012bb"/>
    <w:pPr>
      <w:widowControl w:val="false"/>
      <w:suppressAutoHyphens w:val="true"/>
      <w:bidi w:val="0"/>
      <w:jc w:val="left"/>
    </w:pPr>
    <w:rPr>
      <w:rFonts w:ascii="Arial" w:hAnsi="Arial" w:eastAsia="Times New Roman" w:cs="Arial"/>
      <w:color w:val="00000A"/>
      <w:sz w:val="20"/>
      <w:szCs w:val="20"/>
      <w:lang w:val="ru-RU" w:eastAsia="ru-RU" w:bidi="ar-SA"/>
    </w:rPr>
  </w:style>
  <w:style w:type="paragraph" w:styleId="ListParagraph">
    <w:name w:val="List Paragraph"/>
    <w:uiPriority w:val="34"/>
    <w:qFormat/>
    <w:rsid w:val="002c17bd"/>
    <w:basedOn w:val="Normal"/>
    <w:pPr>
      <w:spacing w:before="0" w:after="0"/>
      <w:ind w:left="720" w:right="0" w:hanging="0"/>
      <w:contextualSpacing/>
    </w:pPr>
    <w:rPr/>
  </w:style>
  <w:style w:type="paragraph" w:styleId="NormalWeb">
    <w:name w:val="Normal (Web)"/>
    <w:uiPriority w:val="99"/>
    <w:unhideWhenUsed/>
    <w:rsid w:val="00025d71"/>
    <w:basedOn w:val="Normal"/>
    <w:pPr>
      <w:spacing w:before="0" w:after="75"/>
    </w:pPr>
    <w:rPr>
      <w:sz w:val="24"/>
      <w:szCs w:val="24"/>
    </w:rPr>
  </w:style>
  <w:style w:type="paragraph" w:styleId="Revision">
    <w:name w:val="Revision"/>
    <w:uiPriority w:val="99"/>
    <w:semiHidden/>
    <w:rsid w:val="00f21c1b"/>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0">
    <w:name w:val="Table Grid"/>
    <w:basedOn w:val="a1"/>
    <w:uiPriority w:val="59"/>
    <w:rsid w:val="00312eec"/>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13">
    <w:name w:val="Сетка таблицы1"/>
    <w:basedOn w:val="a1"/>
    <w:uiPriority w:val="59"/>
    <w:rsid w:val="00f21c1b"/>
    <w:rPr>
      <w:lang w:eastAsia="en-US"/>
      <w:sz w:val="22"/>
      <w:szCs w:val="22"/>
    </w:rPr>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РАСПОР~1</Template>
  <TotalTime>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2016-11-24T11:37:00Z</dcterms:created>
  <dc:creator>Центр АС</dc:creator>
  <dc:language>ru-RU</dc:language>
  <cp:lastModifiedBy>Пономарева Юлия Валерьевна</cp:lastModifiedBy>
  <cp:lastPrinted>2016-12-15T12:18:25Z</cp:lastPrinted>
  <dcterms:modified xsi:type="dcterms:W3CDTF">2016-11-30T11:19:00Z</dcterms:modified>
  <cp:revision>6</cp:revision>
</cp:coreProperties>
</file>